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4A" w:rsidRPr="00941F4A" w:rsidRDefault="00941F4A" w:rsidP="00941F4A">
      <w:pPr>
        <w:pStyle w:val="a5"/>
        <w:numPr>
          <w:ilvl w:val="0"/>
          <w:numId w:val="2"/>
        </w:numPr>
        <w:tabs>
          <w:tab w:val="left" w:pos="1161"/>
          <w:tab w:val="left" w:pos="1162"/>
        </w:tabs>
        <w:spacing w:before="173" w:line="242" w:lineRule="auto"/>
        <w:ind w:right="536"/>
        <w:jc w:val="center"/>
        <w:rPr>
          <w:b/>
          <w:sz w:val="24"/>
          <w:szCs w:val="24"/>
        </w:rPr>
      </w:pPr>
      <w:r w:rsidRPr="00941F4A">
        <w:rPr>
          <w:b/>
          <w:sz w:val="24"/>
          <w:szCs w:val="24"/>
        </w:rPr>
        <w:t>Ожидаемые результаты реализации Программы развития</w:t>
      </w:r>
    </w:p>
    <w:p w:rsidR="00941F4A" w:rsidRDefault="00941F4A" w:rsidP="00941F4A">
      <w:pPr>
        <w:pStyle w:val="a3"/>
        <w:spacing w:line="259" w:lineRule="auto"/>
        <w:ind w:right="22" w:firstLine="567"/>
        <w:jc w:val="both"/>
      </w:pPr>
      <w:r>
        <w:t xml:space="preserve">Успешная реализация программы позволит сформировать и реализовать модель </w:t>
      </w:r>
      <w:proofErr w:type="gramStart"/>
      <w:r>
        <w:t>со</w:t>
      </w:r>
      <w:proofErr w:type="gramEnd"/>
      <w:r>
        <w:rPr>
          <w:spacing w:val="-57"/>
        </w:rPr>
        <w:t xml:space="preserve"> </w:t>
      </w:r>
      <w:r>
        <w:t>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 xml:space="preserve">развитие, </w:t>
      </w:r>
      <w:proofErr w:type="spellStart"/>
      <w:r>
        <w:t>здоровьесбережение</w:t>
      </w:r>
      <w:proofErr w:type="spellEnd"/>
      <w:r>
        <w:t>, направленной на совершенствование системы профессиональной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российских традиционных духовных и культурных ценностей</w:t>
      </w:r>
    </w:p>
    <w:p w:rsidR="00941F4A" w:rsidRDefault="00941F4A" w:rsidP="00941F4A">
      <w:pPr>
        <w:pStyle w:val="a3"/>
        <w:spacing w:line="259" w:lineRule="auto"/>
        <w:ind w:right="22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 xml:space="preserve">всех 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>по повышению качества образования, рационального</w:t>
      </w:r>
      <w:r>
        <w:rPr>
          <w:spacing w:val="-57"/>
        </w:rPr>
        <w:t xml:space="preserve"> </w:t>
      </w:r>
      <w:r>
        <w:rPr>
          <w:spacing w:val="-5"/>
        </w:rPr>
        <w:t xml:space="preserve">использования возможностей сетевого взаимодействия с различными субъектами </w:t>
      </w:r>
      <w:r>
        <w:rPr>
          <w:spacing w:val="-4"/>
        </w:rPr>
        <w:t>(учреждения</w:t>
      </w:r>
      <w:r>
        <w:rPr>
          <w:spacing w:val="-57"/>
        </w:rPr>
        <w:t xml:space="preserve"> </w:t>
      </w:r>
      <w:r>
        <w:rPr>
          <w:spacing w:val="-5"/>
        </w:rPr>
        <w:t>дополнительного образования, учреждения СПО, библиотека, предприятия),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:rsidR="00941F4A" w:rsidRDefault="00941F4A" w:rsidP="00941F4A">
      <w:pPr>
        <w:pStyle w:val="a3"/>
        <w:spacing w:line="259" w:lineRule="auto"/>
        <w:ind w:right="22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 xml:space="preserve"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России».</w:t>
      </w:r>
    </w:p>
    <w:p w:rsidR="00941F4A" w:rsidRDefault="00941F4A" w:rsidP="00941F4A">
      <w:pPr>
        <w:pStyle w:val="a3"/>
        <w:spacing w:line="259" w:lineRule="auto"/>
        <w:ind w:right="22" w:firstLine="567"/>
        <w:jc w:val="both"/>
      </w:pPr>
      <w: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941F4A" w:rsidRDefault="00941F4A" w:rsidP="00941F4A">
      <w:pPr>
        <w:pStyle w:val="a3"/>
        <w:spacing w:after="1"/>
        <w:ind w:right="22" w:firstLine="567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804"/>
      </w:tblGrid>
      <w:tr w:rsidR="00941F4A" w:rsidRPr="00907DF2" w:rsidTr="009448C2">
        <w:trPr>
          <w:trHeight w:val="297"/>
        </w:trPr>
        <w:tc>
          <w:tcPr>
            <w:tcW w:w="3544" w:type="dxa"/>
          </w:tcPr>
          <w:p w:rsidR="00941F4A" w:rsidRPr="00907DF2" w:rsidRDefault="00941F4A" w:rsidP="00947C3B">
            <w:pPr>
              <w:pStyle w:val="TableParagraph"/>
              <w:spacing w:line="275" w:lineRule="exact"/>
              <w:ind w:left="0" w:right="22" w:firstLine="567"/>
              <w:jc w:val="center"/>
              <w:rPr>
                <w:b/>
              </w:rPr>
            </w:pPr>
            <w:bookmarkStart w:id="0" w:name="_GoBack" w:colFirst="0" w:colLast="1"/>
            <w:proofErr w:type="spellStart"/>
            <w:r w:rsidRPr="00907DF2">
              <w:rPr>
                <w:b/>
              </w:rPr>
              <w:t>Уровень</w:t>
            </w:r>
            <w:proofErr w:type="spellEnd"/>
          </w:p>
        </w:tc>
        <w:tc>
          <w:tcPr>
            <w:tcW w:w="6804" w:type="dxa"/>
          </w:tcPr>
          <w:p w:rsidR="00941F4A" w:rsidRPr="00907DF2" w:rsidRDefault="00941F4A" w:rsidP="00947C3B">
            <w:pPr>
              <w:pStyle w:val="TableParagraph"/>
              <w:spacing w:line="275" w:lineRule="exact"/>
              <w:ind w:left="0" w:right="22" w:firstLine="567"/>
              <w:jc w:val="center"/>
              <w:rPr>
                <w:b/>
              </w:rPr>
            </w:pPr>
            <w:proofErr w:type="spellStart"/>
            <w:r w:rsidRPr="00907DF2">
              <w:rPr>
                <w:b/>
              </w:rPr>
              <w:t>Конечный</w:t>
            </w:r>
            <w:proofErr w:type="spellEnd"/>
            <w:r w:rsidRPr="00907DF2">
              <w:rPr>
                <w:b/>
                <w:spacing w:val="-3"/>
              </w:rPr>
              <w:t xml:space="preserve"> </w:t>
            </w:r>
            <w:proofErr w:type="spellStart"/>
            <w:r w:rsidRPr="00907DF2">
              <w:rPr>
                <w:b/>
              </w:rPr>
              <w:t>результат</w:t>
            </w:r>
            <w:proofErr w:type="spellEnd"/>
          </w:p>
        </w:tc>
      </w:tr>
      <w:bookmarkEnd w:id="0"/>
      <w:tr w:rsidR="00941F4A" w:rsidRPr="00907DF2" w:rsidTr="009448C2">
        <w:trPr>
          <w:trHeight w:val="1008"/>
        </w:trPr>
        <w:tc>
          <w:tcPr>
            <w:tcW w:w="3544" w:type="dxa"/>
          </w:tcPr>
          <w:p w:rsidR="00941F4A" w:rsidRPr="00907DF2" w:rsidRDefault="00941F4A" w:rsidP="009448C2">
            <w:pPr>
              <w:pStyle w:val="TableParagraph"/>
              <w:spacing w:before="1"/>
              <w:ind w:left="0" w:right="22" w:firstLine="567"/>
              <w:jc w:val="left"/>
              <w:rPr>
                <w:b/>
              </w:rPr>
            </w:pPr>
            <w:proofErr w:type="spellStart"/>
            <w:r w:rsidRPr="00907DF2">
              <w:rPr>
                <w:b/>
              </w:rPr>
              <w:t>На</w:t>
            </w:r>
            <w:proofErr w:type="spellEnd"/>
            <w:r w:rsidRPr="00907DF2">
              <w:rPr>
                <w:b/>
                <w:spacing w:val="-1"/>
              </w:rPr>
              <w:t xml:space="preserve"> </w:t>
            </w:r>
            <w:proofErr w:type="spellStart"/>
            <w:r w:rsidRPr="00907DF2">
              <w:rPr>
                <w:b/>
              </w:rPr>
              <w:t>уровне</w:t>
            </w:r>
            <w:proofErr w:type="spellEnd"/>
            <w:r w:rsidRPr="00907DF2">
              <w:rPr>
                <w:b/>
                <w:spacing w:val="-2"/>
              </w:rPr>
              <w:t xml:space="preserve"> </w:t>
            </w:r>
            <w:proofErr w:type="spellStart"/>
            <w:r w:rsidRPr="00907DF2">
              <w:rPr>
                <w:b/>
              </w:rPr>
              <w:t>учредителя</w:t>
            </w:r>
            <w:proofErr w:type="spellEnd"/>
          </w:p>
        </w:tc>
        <w:tc>
          <w:tcPr>
            <w:tcW w:w="6804" w:type="dxa"/>
          </w:tcPr>
          <w:p w:rsidR="00941F4A" w:rsidRPr="00941F4A" w:rsidRDefault="00941F4A" w:rsidP="009448C2">
            <w:pPr>
              <w:pStyle w:val="TableParagraph"/>
              <w:spacing w:line="259" w:lineRule="auto"/>
              <w:ind w:left="0" w:right="22" w:firstLine="567"/>
              <w:rPr>
                <w:lang w:val="ru-RU"/>
              </w:rPr>
            </w:pPr>
            <w:proofErr w:type="gramStart"/>
            <w:r w:rsidRPr="00941F4A">
              <w:rPr>
                <w:lang w:val="ru-RU"/>
              </w:rPr>
              <w:t>Достигнут</w:t>
            </w:r>
            <w:proofErr w:type="gramEnd"/>
            <w:r w:rsidRPr="00941F4A">
              <w:rPr>
                <w:lang w:val="ru-RU"/>
              </w:rPr>
              <w:t xml:space="preserve"> заданный уровень «Школы </w:t>
            </w:r>
            <w:proofErr w:type="spellStart"/>
            <w:r w:rsidRPr="00941F4A">
              <w:rPr>
                <w:lang w:val="ru-RU"/>
              </w:rPr>
              <w:t>Минпросвещения</w:t>
            </w:r>
            <w:proofErr w:type="spellEnd"/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России»,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соответствие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ОО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единым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требованиям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к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образовательной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среде, школьному климату, организации образовательной,</w:t>
            </w:r>
            <w:r w:rsidRPr="00941F4A">
              <w:rPr>
                <w:spacing w:val="10"/>
                <w:lang w:val="ru-RU"/>
              </w:rPr>
              <w:t xml:space="preserve"> </w:t>
            </w:r>
            <w:r w:rsidRPr="00941F4A">
              <w:rPr>
                <w:lang w:val="ru-RU"/>
              </w:rPr>
              <w:t>просветительской,</w:t>
            </w:r>
            <w:r w:rsidRPr="00941F4A">
              <w:rPr>
                <w:spacing w:val="10"/>
                <w:lang w:val="ru-RU"/>
              </w:rPr>
              <w:t xml:space="preserve"> </w:t>
            </w:r>
            <w:r w:rsidRPr="00941F4A">
              <w:rPr>
                <w:lang w:val="ru-RU"/>
              </w:rPr>
              <w:t>воспитательной</w:t>
            </w:r>
            <w:r w:rsidRPr="00941F4A">
              <w:rPr>
                <w:spacing w:val="-2"/>
                <w:lang w:val="ru-RU"/>
              </w:rPr>
              <w:t xml:space="preserve"> </w:t>
            </w:r>
            <w:r w:rsidRPr="00941F4A">
              <w:rPr>
                <w:lang w:val="ru-RU"/>
              </w:rPr>
              <w:t>деятельности.</w:t>
            </w:r>
          </w:p>
        </w:tc>
      </w:tr>
      <w:tr w:rsidR="00941F4A" w:rsidRPr="00907DF2" w:rsidTr="009448C2">
        <w:trPr>
          <w:trHeight w:val="3874"/>
        </w:trPr>
        <w:tc>
          <w:tcPr>
            <w:tcW w:w="3544" w:type="dxa"/>
          </w:tcPr>
          <w:p w:rsidR="00941F4A" w:rsidRPr="00907DF2" w:rsidRDefault="00941F4A" w:rsidP="009448C2">
            <w:pPr>
              <w:pStyle w:val="TableParagraph"/>
              <w:spacing w:line="275" w:lineRule="exact"/>
              <w:ind w:left="0" w:right="22" w:firstLine="567"/>
              <w:jc w:val="left"/>
              <w:rPr>
                <w:b/>
              </w:rPr>
            </w:pPr>
            <w:proofErr w:type="spellStart"/>
            <w:r w:rsidRPr="00907DF2">
              <w:rPr>
                <w:b/>
              </w:rPr>
              <w:t>На</w:t>
            </w:r>
            <w:proofErr w:type="spellEnd"/>
            <w:r w:rsidRPr="00907DF2">
              <w:rPr>
                <w:b/>
                <w:spacing w:val="-2"/>
              </w:rPr>
              <w:t xml:space="preserve"> </w:t>
            </w:r>
            <w:proofErr w:type="spellStart"/>
            <w:r w:rsidRPr="00907DF2">
              <w:rPr>
                <w:b/>
              </w:rPr>
              <w:t>уровне</w:t>
            </w:r>
            <w:proofErr w:type="spellEnd"/>
            <w:r w:rsidRPr="00907DF2">
              <w:rPr>
                <w:b/>
                <w:spacing w:val="-2"/>
              </w:rPr>
              <w:t xml:space="preserve"> </w:t>
            </w:r>
            <w:proofErr w:type="spellStart"/>
            <w:r w:rsidRPr="00907DF2">
              <w:rPr>
                <w:b/>
              </w:rPr>
              <w:t>руководства</w:t>
            </w:r>
            <w:proofErr w:type="spellEnd"/>
          </w:p>
        </w:tc>
        <w:tc>
          <w:tcPr>
            <w:tcW w:w="6804" w:type="dxa"/>
          </w:tcPr>
          <w:p w:rsidR="00941F4A" w:rsidRPr="00941F4A" w:rsidRDefault="00941F4A" w:rsidP="009448C2">
            <w:pPr>
              <w:pStyle w:val="TableParagraph"/>
              <w:spacing w:line="259" w:lineRule="auto"/>
              <w:ind w:left="0" w:right="22"/>
              <w:rPr>
                <w:sz w:val="24"/>
                <w:lang w:val="ru-RU"/>
              </w:rPr>
            </w:pPr>
            <w:r w:rsidRPr="00941F4A">
              <w:rPr>
                <w:lang w:val="ru-RU"/>
              </w:rPr>
              <w:t>Функционирует модель обновленной управляющей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системы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образовательной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организацией, основной целью и результатом к</w:t>
            </w:r>
            <w:proofErr w:type="gramStart"/>
            <w:r w:rsidRPr="00941F4A">
              <w:rPr>
                <w:lang w:val="ru-RU"/>
              </w:rPr>
              <w:t>о-</w:t>
            </w:r>
            <w:proofErr w:type="gramEnd"/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торой является оказание доступных качественных образовательных услуг; в ее структуре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присутствуют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все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субъекты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управления, а также реализована возможность непрерывного обучения и повышения профессиональных компетенций педагогов. Центр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образования работает по единым критериям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и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активностям,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обеспечивает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доступность</w:t>
            </w:r>
            <w:r w:rsidRPr="00941F4A">
              <w:rPr>
                <w:spacing w:val="1"/>
                <w:lang w:val="ru-RU"/>
              </w:rPr>
              <w:t xml:space="preserve"> </w:t>
            </w:r>
            <w:r w:rsidRPr="00941F4A">
              <w:rPr>
                <w:lang w:val="ru-RU"/>
              </w:rPr>
              <w:t>качественного</w:t>
            </w:r>
            <w:r w:rsidRPr="00941F4A">
              <w:rPr>
                <w:spacing w:val="17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образования</w:t>
            </w:r>
            <w:r w:rsidRPr="00941F4A">
              <w:rPr>
                <w:spacing w:val="18"/>
                <w:lang w:val="ru-RU"/>
              </w:rPr>
              <w:t xml:space="preserve"> </w:t>
            </w:r>
            <w:r w:rsidRPr="00941F4A">
              <w:rPr>
                <w:lang w:val="ru-RU"/>
              </w:rPr>
              <w:t>и</w:t>
            </w:r>
            <w:r w:rsidRPr="00941F4A">
              <w:rPr>
                <w:spacing w:val="19"/>
                <w:lang w:val="ru-RU"/>
              </w:rPr>
              <w:t xml:space="preserve"> </w:t>
            </w:r>
            <w:r w:rsidRPr="00941F4A">
              <w:rPr>
                <w:lang w:val="ru-RU"/>
              </w:rPr>
              <w:t>предоставляет равные</w:t>
            </w:r>
            <w:r w:rsidRPr="00941F4A">
              <w:rPr>
                <w:spacing w:val="43"/>
                <w:lang w:val="ru-RU"/>
              </w:rPr>
              <w:t xml:space="preserve"> </w:t>
            </w:r>
            <w:r w:rsidRPr="00941F4A">
              <w:rPr>
                <w:lang w:val="ru-RU"/>
              </w:rPr>
              <w:t>возможности</w:t>
            </w:r>
            <w:r w:rsidRPr="00941F4A">
              <w:rPr>
                <w:spacing w:val="46"/>
                <w:lang w:val="ru-RU"/>
              </w:rPr>
              <w:t xml:space="preserve"> </w:t>
            </w:r>
            <w:r w:rsidRPr="00941F4A">
              <w:rPr>
                <w:lang w:val="ru-RU"/>
              </w:rPr>
              <w:t>для</w:t>
            </w:r>
            <w:r w:rsidRPr="00941F4A">
              <w:rPr>
                <w:spacing w:val="44"/>
                <w:lang w:val="ru-RU"/>
              </w:rPr>
              <w:t xml:space="preserve"> </w:t>
            </w:r>
            <w:r w:rsidRPr="00941F4A">
              <w:rPr>
                <w:lang w:val="ru-RU"/>
              </w:rPr>
              <w:t>всех</w:t>
            </w:r>
            <w:r w:rsidRPr="00941F4A">
              <w:rPr>
                <w:spacing w:val="47"/>
                <w:lang w:val="ru-RU"/>
              </w:rPr>
              <w:t xml:space="preserve"> </w:t>
            </w:r>
            <w:r w:rsidRPr="00941F4A">
              <w:rPr>
                <w:lang w:val="ru-RU"/>
              </w:rPr>
              <w:t>обучающих</w:t>
            </w:r>
            <w:r w:rsidRPr="00941F4A">
              <w:rPr>
                <w:sz w:val="24"/>
                <w:lang w:val="ru-RU"/>
              </w:rPr>
              <w:t xml:space="preserve">ся. </w:t>
            </w:r>
            <w:proofErr w:type="gramStart"/>
            <w:r w:rsidRPr="00941F4A">
              <w:rPr>
                <w:sz w:val="24"/>
                <w:lang w:val="ru-RU"/>
              </w:rPr>
              <w:t>Синхронизированы</w:t>
            </w:r>
            <w:proofErr w:type="gramEnd"/>
            <w:r w:rsidRPr="00941F4A">
              <w:rPr>
                <w:sz w:val="24"/>
                <w:lang w:val="ru-RU"/>
              </w:rPr>
              <w:t>, взаимодействуют и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дополняют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друг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друга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учебный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процесс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и</w:t>
            </w:r>
            <w:r w:rsidRPr="00941F4A">
              <w:rPr>
                <w:spacing w:val="-57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внеурочная деятельность. Создана воспитывающая среда, ориентированная на формирование патриотизма, российской гражданской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идентичности,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духовно-нравственной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культуры</w:t>
            </w:r>
            <w:r w:rsidRPr="00941F4A">
              <w:rPr>
                <w:spacing w:val="24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на</w:t>
            </w:r>
            <w:r w:rsidRPr="00941F4A">
              <w:rPr>
                <w:spacing w:val="26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основе</w:t>
            </w:r>
            <w:r w:rsidRPr="00941F4A">
              <w:rPr>
                <w:spacing w:val="25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российских</w:t>
            </w:r>
            <w:r w:rsidRPr="00941F4A">
              <w:rPr>
                <w:spacing w:val="27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традиционных</w:t>
            </w:r>
            <w:r w:rsidRPr="00941F4A">
              <w:rPr>
                <w:spacing w:val="-2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духовных</w:t>
            </w:r>
            <w:r w:rsidRPr="00941F4A">
              <w:rPr>
                <w:spacing w:val="-3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и</w:t>
            </w:r>
            <w:r w:rsidRPr="00941F4A">
              <w:rPr>
                <w:spacing w:val="-3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культурных</w:t>
            </w:r>
            <w:r w:rsidRPr="00941F4A">
              <w:rPr>
                <w:spacing w:val="-3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ценностей</w:t>
            </w:r>
          </w:p>
        </w:tc>
      </w:tr>
      <w:tr w:rsidR="00941F4A" w:rsidRPr="00907DF2" w:rsidTr="009448C2">
        <w:trPr>
          <w:trHeight w:val="1493"/>
        </w:trPr>
        <w:tc>
          <w:tcPr>
            <w:tcW w:w="3544" w:type="dxa"/>
          </w:tcPr>
          <w:p w:rsidR="00941F4A" w:rsidRPr="00907DF2" w:rsidRDefault="00941F4A" w:rsidP="009448C2">
            <w:pPr>
              <w:pStyle w:val="TableParagraph"/>
              <w:spacing w:line="275" w:lineRule="exact"/>
              <w:ind w:left="0" w:right="22" w:firstLine="567"/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педагогических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работников</w:t>
            </w:r>
            <w:proofErr w:type="spellEnd"/>
          </w:p>
        </w:tc>
        <w:tc>
          <w:tcPr>
            <w:tcW w:w="6804" w:type="dxa"/>
          </w:tcPr>
          <w:p w:rsidR="00941F4A" w:rsidRPr="00941F4A" w:rsidRDefault="00941F4A" w:rsidP="009448C2">
            <w:pPr>
              <w:pStyle w:val="TableParagraph"/>
              <w:spacing w:line="259" w:lineRule="auto"/>
              <w:ind w:left="0" w:right="22" w:firstLine="567"/>
              <w:rPr>
                <w:sz w:val="24"/>
                <w:lang w:val="ru-RU"/>
              </w:rPr>
            </w:pPr>
            <w:r w:rsidRPr="00941F4A">
              <w:rPr>
                <w:sz w:val="24"/>
                <w:lang w:val="ru-RU"/>
              </w:rPr>
              <w:t>Учитель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является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основополагающим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элементом в системе качественного школьного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образования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и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становления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 xml:space="preserve">гражданственности </w:t>
            </w:r>
            <w:proofErr w:type="gramStart"/>
            <w:r w:rsidRPr="00941F4A">
              <w:rPr>
                <w:sz w:val="24"/>
                <w:lang w:val="ru-RU"/>
              </w:rPr>
              <w:t>обучающихся</w:t>
            </w:r>
            <w:proofErr w:type="gramEnd"/>
            <w:r w:rsidRPr="00941F4A">
              <w:rPr>
                <w:sz w:val="24"/>
                <w:lang w:val="ru-RU"/>
              </w:rPr>
              <w:t>. Разработаны и апробированы мероприятия, направленные на обучение,</w:t>
            </w:r>
            <w:r w:rsidRPr="00941F4A">
              <w:rPr>
                <w:spacing w:val="2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профессиональное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развитие</w:t>
            </w:r>
            <w:r w:rsidRPr="00941F4A">
              <w:rPr>
                <w:spacing w:val="58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педагогов.</w:t>
            </w:r>
          </w:p>
        </w:tc>
      </w:tr>
      <w:tr w:rsidR="00941F4A" w:rsidRPr="00907DF2" w:rsidTr="009448C2">
        <w:trPr>
          <w:trHeight w:val="1493"/>
        </w:trPr>
        <w:tc>
          <w:tcPr>
            <w:tcW w:w="3544" w:type="dxa"/>
          </w:tcPr>
          <w:p w:rsidR="00941F4A" w:rsidRPr="00941F4A" w:rsidRDefault="00941F4A" w:rsidP="009448C2">
            <w:pPr>
              <w:pStyle w:val="TableParagraph"/>
              <w:spacing w:line="275" w:lineRule="exact"/>
              <w:ind w:left="0" w:right="22" w:firstLine="567"/>
              <w:jc w:val="left"/>
              <w:rPr>
                <w:b/>
                <w:sz w:val="24"/>
                <w:lang w:val="ru-RU"/>
              </w:rPr>
            </w:pPr>
            <w:r w:rsidRPr="00941F4A">
              <w:rPr>
                <w:b/>
                <w:sz w:val="24"/>
                <w:lang w:val="ru-RU"/>
              </w:rPr>
              <w:t>На уровне обучающихся и их родителей</w:t>
            </w:r>
            <w:r w:rsidRPr="00941F4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41F4A">
              <w:rPr>
                <w:b/>
                <w:sz w:val="24"/>
                <w:lang w:val="ru-RU"/>
              </w:rPr>
              <w:t>(законных</w:t>
            </w:r>
            <w:r w:rsidRPr="00941F4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41F4A">
              <w:rPr>
                <w:b/>
                <w:sz w:val="24"/>
                <w:lang w:val="ru-RU"/>
              </w:rPr>
              <w:t>представителей)</w:t>
            </w:r>
          </w:p>
        </w:tc>
        <w:tc>
          <w:tcPr>
            <w:tcW w:w="6804" w:type="dxa"/>
          </w:tcPr>
          <w:p w:rsidR="00941F4A" w:rsidRPr="00941F4A" w:rsidRDefault="00941F4A" w:rsidP="009448C2">
            <w:pPr>
              <w:pStyle w:val="TableParagraph"/>
              <w:spacing w:line="259" w:lineRule="auto"/>
              <w:ind w:left="0" w:right="22" w:firstLine="567"/>
              <w:rPr>
                <w:sz w:val="24"/>
                <w:lang w:val="ru-RU"/>
              </w:rPr>
            </w:pPr>
            <w:r w:rsidRPr="00941F4A">
              <w:rPr>
                <w:sz w:val="24"/>
                <w:lang w:val="ru-RU"/>
              </w:rPr>
              <w:t>Семья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–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активный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участник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процесса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социализации,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выбора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профессионального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и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жизненного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пути,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формирования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мировоззрения.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Личностные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результаты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обучающихся формируются на основе развития их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самосознания,</w:t>
            </w:r>
            <w:r w:rsidRPr="00941F4A">
              <w:rPr>
                <w:spacing w:val="14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самоопределения</w:t>
            </w:r>
            <w:r w:rsidRPr="00941F4A">
              <w:rPr>
                <w:spacing w:val="14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и</w:t>
            </w:r>
            <w:r w:rsidRPr="00941F4A">
              <w:rPr>
                <w:spacing w:val="15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морально-этической</w:t>
            </w:r>
            <w:r w:rsidRPr="00941F4A">
              <w:rPr>
                <w:spacing w:val="-3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ориентации.</w:t>
            </w:r>
          </w:p>
        </w:tc>
      </w:tr>
      <w:tr w:rsidR="00941F4A" w:rsidRPr="00907DF2" w:rsidTr="009448C2">
        <w:trPr>
          <w:trHeight w:val="937"/>
        </w:trPr>
        <w:tc>
          <w:tcPr>
            <w:tcW w:w="3544" w:type="dxa"/>
          </w:tcPr>
          <w:p w:rsidR="00941F4A" w:rsidRDefault="00941F4A" w:rsidP="009448C2">
            <w:pPr>
              <w:pStyle w:val="TableParagraph"/>
              <w:spacing w:line="275" w:lineRule="exact"/>
              <w:ind w:left="0" w:right="22" w:firstLine="56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партнеров</w:t>
            </w:r>
            <w:proofErr w:type="spellEnd"/>
          </w:p>
        </w:tc>
        <w:tc>
          <w:tcPr>
            <w:tcW w:w="6804" w:type="dxa"/>
          </w:tcPr>
          <w:p w:rsidR="00941F4A" w:rsidRPr="00941F4A" w:rsidRDefault="00941F4A" w:rsidP="009448C2">
            <w:pPr>
              <w:pStyle w:val="TableParagraph"/>
              <w:spacing w:line="259" w:lineRule="auto"/>
              <w:ind w:left="0" w:right="22" w:firstLine="567"/>
              <w:rPr>
                <w:sz w:val="24"/>
                <w:lang w:val="ru-RU"/>
              </w:rPr>
            </w:pPr>
            <w:r w:rsidRPr="00941F4A">
              <w:rPr>
                <w:sz w:val="24"/>
                <w:lang w:val="ru-RU"/>
              </w:rPr>
              <w:t xml:space="preserve">Расширены партнерские </w:t>
            </w:r>
            <w:proofErr w:type="gramStart"/>
            <w:r w:rsidRPr="00941F4A">
              <w:rPr>
                <w:sz w:val="24"/>
                <w:lang w:val="ru-RU"/>
              </w:rPr>
              <w:t>отношения</w:t>
            </w:r>
            <w:proofErr w:type="gramEnd"/>
            <w:r w:rsidRPr="00941F4A">
              <w:rPr>
                <w:sz w:val="24"/>
                <w:lang w:val="ru-RU"/>
              </w:rPr>
              <w:t>/ сетевое</w:t>
            </w:r>
            <w:r w:rsidRPr="00941F4A">
              <w:rPr>
                <w:spacing w:val="-57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взаимодействие: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заключены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договора</w:t>
            </w:r>
            <w:r w:rsidRPr="00941F4A">
              <w:rPr>
                <w:spacing w:val="1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с</w:t>
            </w:r>
            <w:r w:rsidRPr="00941F4A">
              <w:rPr>
                <w:spacing w:val="-57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профессиональными</w:t>
            </w:r>
            <w:r w:rsidRPr="00941F4A">
              <w:rPr>
                <w:spacing w:val="45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учебными</w:t>
            </w:r>
            <w:r w:rsidRPr="00941F4A">
              <w:rPr>
                <w:spacing w:val="42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заведениями,</w:t>
            </w:r>
            <w:r w:rsidRPr="00941F4A">
              <w:rPr>
                <w:spacing w:val="-3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предприятиями</w:t>
            </w:r>
            <w:r w:rsidRPr="00941F4A">
              <w:rPr>
                <w:spacing w:val="-3"/>
                <w:sz w:val="24"/>
                <w:lang w:val="ru-RU"/>
              </w:rPr>
              <w:t xml:space="preserve"> </w:t>
            </w:r>
            <w:r w:rsidRPr="00941F4A">
              <w:rPr>
                <w:sz w:val="24"/>
                <w:lang w:val="ru-RU"/>
              </w:rPr>
              <w:t>города</w:t>
            </w:r>
          </w:p>
        </w:tc>
      </w:tr>
    </w:tbl>
    <w:p w:rsidR="00CB7296" w:rsidRDefault="00CB7296"/>
    <w:sectPr w:rsidR="00CB7296" w:rsidSect="00941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70C"/>
    <w:multiLevelType w:val="hybridMultilevel"/>
    <w:tmpl w:val="FE966086"/>
    <w:lvl w:ilvl="0" w:tplc="72C8F692">
      <w:start w:val="5"/>
      <w:numFmt w:val="decimal"/>
      <w:lvlText w:val="%1."/>
      <w:lvlJc w:val="left"/>
      <w:pPr>
        <w:ind w:left="6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781AFC">
      <w:numFmt w:val="none"/>
      <w:lvlText w:val=""/>
      <w:lvlJc w:val="left"/>
      <w:pPr>
        <w:tabs>
          <w:tab w:val="num" w:pos="360"/>
        </w:tabs>
      </w:pPr>
    </w:lvl>
    <w:lvl w:ilvl="2" w:tplc="A1B065A8">
      <w:numFmt w:val="bullet"/>
      <w:lvlText w:val="•"/>
      <w:lvlJc w:val="left"/>
      <w:pPr>
        <w:ind w:left="1898" w:hanging="720"/>
      </w:pPr>
      <w:rPr>
        <w:rFonts w:hint="default"/>
        <w:lang w:val="ru-RU" w:eastAsia="en-US" w:bidi="ar-SA"/>
      </w:rPr>
    </w:lvl>
    <w:lvl w:ilvl="3" w:tplc="3454FC6A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4" w:tplc="0122B8DE">
      <w:numFmt w:val="bullet"/>
      <w:lvlText w:val="•"/>
      <w:lvlJc w:val="left"/>
      <w:pPr>
        <w:ind w:left="4015" w:hanging="720"/>
      </w:pPr>
      <w:rPr>
        <w:rFonts w:hint="default"/>
        <w:lang w:val="ru-RU" w:eastAsia="en-US" w:bidi="ar-SA"/>
      </w:rPr>
    </w:lvl>
    <w:lvl w:ilvl="5" w:tplc="B09CD0FC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6" w:tplc="FD22A3A6">
      <w:numFmt w:val="bullet"/>
      <w:lvlText w:val="•"/>
      <w:lvlJc w:val="left"/>
      <w:pPr>
        <w:ind w:left="6132" w:hanging="720"/>
      </w:pPr>
      <w:rPr>
        <w:rFonts w:hint="default"/>
        <w:lang w:val="ru-RU" w:eastAsia="en-US" w:bidi="ar-SA"/>
      </w:rPr>
    </w:lvl>
    <w:lvl w:ilvl="7" w:tplc="AE88401A">
      <w:numFmt w:val="bullet"/>
      <w:lvlText w:val="•"/>
      <w:lvlJc w:val="left"/>
      <w:pPr>
        <w:ind w:left="7190" w:hanging="720"/>
      </w:pPr>
      <w:rPr>
        <w:rFonts w:hint="default"/>
        <w:lang w:val="ru-RU" w:eastAsia="en-US" w:bidi="ar-SA"/>
      </w:rPr>
    </w:lvl>
    <w:lvl w:ilvl="8" w:tplc="A5484BC4">
      <w:numFmt w:val="bullet"/>
      <w:lvlText w:val="•"/>
      <w:lvlJc w:val="left"/>
      <w:pPr>
        <w:ind w:left="8249" w:hanging="720"/>
      </w:pPr>
      <w:rPr>
        <w:rFonts w:hint="default"/>
        <w:lang w:val="ru-RU" w:eastAsia="en-US" w:bidi="ar-SA"/>
      </w:rPr>
    </w:lvl>
  </w:abstractNum>
  <w:abstractNum w:abstractNumId="1">
    <w:nsid w:val="40D737E0"/>
    <w:multiLevelType w:val="hybridMultilevel"/>
    <w:tmpl w:val="C78A8100"/>
    <w:lvl w:ilvl="0" w:tplc="98C6654E">
      <w:start w:val="9"/>
      <w:numFmt w:val="decimal"/>
      <w:lvlText w:val="%1."/>
      <w:lvlJc w:val="left"/>
      <w:pPr>
        <w:ind w:left="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A"/>
    <w:rsid w:val="00941F4A"/>
    <w:rsid w:val="00947C3B"/>
    <w:rsid w:val="00C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F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1F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1F4A"/>
    <w:pPr>
      <w:ind w:left="602"/>
    </w:pPr>
  </w:style>
  <w:style w:type="paragraph" w:customStyle="1" w:styleId="TableParagraph">
    <w:name w:val="Table Paragraph"/>
    <w:basedOn w:val="a"/>
    <w:uiPriority w:val="1"/>
    <w:qFormat/>
    <w:rsid w:val="00941F4A"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1F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1F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1F4A"/>
    <w:pPr>
      <w:ind w:left="602"/>
    </w:pPr>
  </w:style>
  <w:style w:type="paragraph" w:customStyle="1" w:styleId="TableParagraph">
    <w:name w:val="Table Paragraph"/>
    <w:basedOn w:val="a"/>
    <w:uiPriority w:val="1"/>
    <w:qFormat/>
    <w:rsid w:val="00941F4A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2023-09-21T12:55:00Z</dcterms:created>
  <dcterms:modified xsi:type="dcterms:W3CDTF">2023-09-21T12:56:00Z</dcterms:modified>
</cp:coreProperties>
</file>