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E1" w:rsidRPr="00CA5FD5" w:rsidRDefault="009164E1" w:rsidP="008231E6">
      <w:pPr>
        <w:pStyle w:val="a3"/>
        <w:tabs>
          <w:tab w:val="left" w:pos="-5812"/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F9247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1" descr="C:\Users\Вавилова\Desktop\На сайт\САЙТ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вилова\Desktop\На сайт\САЙТ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F9247E" w:rsidRDefault="00F9247E" w:rsidP="00F9247E">
      <w:pPr>
        <w:tabs>
          <w:tab w:val="left" w:pos="-581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247E" w:rsidRDefault="00F9247E" w:rsidP="00F9247E">
      <w:pPr>
        <w:tabs>
          <w:tab w:val="left" w:pos="-581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247E" w:rsidRDefault="00F9247E" w:rsidP="00F9247E">
      <w:pPr>
        <w:tabs>
          <w:tab w:val="left" w:pos="-5812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9247E" w:rsidRPr="00F9247E" w:rsidRDefault="00F9247E" w:rsidP="00F9247E">
      <w:pPr>
        <w:tabs>
          <w:tab w:val="left" w:pos="-5812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A5FD5" w:rsidRPr="00F9247E" w:rsidRDefault="00CA5FD5" w:rsidP="00F9247E">
      <w:pPr>
        <w:pStyle w:val="a6"/>
        <w:numPr>
          <w:ilvl w:val="0"/>
          <w:numId w:val="7"/>
        </w:numPr>
        <w:tabs>
          <w:tab w:val="left" w:pos="-581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9247E">
        <w:rPr>
          <w:rFonts w:ascii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1.1.Настоящее положение разработано в соответствии с п. 28 ст. 2, п. 6 . ст. 28, п.1, п.2, п.3, п.4  ст. 79  Федерального Закона « Об образовании в Российской Федерации» от 29.12.2012 г. № 273, устанавливает порядок разработки и утверждения адаптированных образовательных программ в МБОУ  «</w:t>
      </w:r>
      <w:proofErr w:type="spellStart"/>
      <w:r w:rsidR="00416A3B">
        <w:rPr>
          <w:rFonts w:ascii="Times New Roman" w:hAnsi="Times New Roman"/>
          <w:sz w:val="24"/>
          <w:szCs w:val="24"/>
          <w:lang w:eastAsia="ru-RU"/>
        </w:rPr>
        <w:t>Судинска</w:t>
      </w:r>
      <w:proofErr w:type="spellEnd"/>
      <w:r w:rsidR="00416A3B">
        <w:rPr>
          <w:rFonts w:ascii="Times New Roman" w:hAnsi="Times New Roman"/>
          <w:sz w:val="24"/>
          <w:szCs w:val="24"/>
          <w:lang w:eastAsia="ru-RU"/>
        </w:rPr>
        <w:t xml:space="preserve"> СОШ</w:t>
      </w:r>
      <w:r w:rsidRPr="00CA5FD5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gramStart"/>
      <w:r w:rsidRPr="00CA5FD5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A5FD5">
        <w:rPr>
          <w:rFonts w:ascii="Times New Roman" w:hAnsi="Times New Roman"/>
          <w:sz w:val="24"/>
          <w:szCs w:val="24"/>
          <w:lang w:eastAsia="ru-RU"/>
        </w:rPr>
        <w:t xml:space="preserve">далее школа). 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1.2.Адаптированная образовательная программа  (далее АОП)</w:t>
      </w:r>
      <w:r w:rsidR="008231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5FD5">
        <w:rPr>
          <w:rFonts w:ascii="Times New Roman" w:hAnsi="Times New Roman"/>
          <w:sz w:val="24"/>
          <w:szCs w:val="24"/>
          <w:lang w:eastAsia="ru-RU"/>
        </w:rPr>
        <w:t>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 xml:space="preserve">1.3. Адаптированная образовательная программа – нормативный документ  школы, созданный учителем или группой учителей на основе примерной или авторской программы, но с изменениями, дополнениями в содержании, последовательности изучения тем, количестве часов, использовании организационных форм обучения. 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1.4.  Адаптированная образовательная программа учителя должна давать представление о том, как в практической деятельности педагога реализуются компоненты (федеральный, региональный, школьный) учебного плана школы при изучении конкретного предмета в соответствии с психофизическими особенностями учащегося с ограниченными возможностями здоровья.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1.5. Адаптированная образовательная программа составляется учителем - предметником по определённому учебному предмету и рассчитана на учебный год.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1.6. Адаптированная образовательная программа призвана обеспечить гарантии в получении учащимися обязательного минимума образования в соответствии с психофизическими особенностями и возможностями учащегося.</w:t>
      </w:r>
    </w:p>
    <w:p w:rsidR="00CA5FD5" w:rsidRPr="00CA5FD5" w:rsidRDefault="00CA5FD5" w:rsidP="008231E6">
      <w:pPr>
        <w:shd w:val="clear" w:color="auto" w:fill="FFFFFF"/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1.7.  Адаптация общеобразовательной программы осуществляется с учетом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 </w:t>
      </w:r>
    </w:p>
    <w:p w:rsidR="00CA5FD5" w:rsidRPr="00CA5FD5" w:rsidRDefault="00CA5FD5" w:rsidP="008231E6">
      <w:pPr>
        <w:tabs>
          <w:tab w:val="left" w:pos="-5812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>- анализ требований государственного образовательного стандарта, содержания примерных программ для детей с ограниченными возможностями здоровья;</w:t>
      </w:r>
    </w:p>
    <w:p w:rsidR="00CA5FD5" w:rsidRPr="00CA5FD5" w:rsidRDefault="00CA5FD5" w:rsidP="008231E6">
      <w:pPr>
        <w:tabs>
          <w:tab w:val="left" w:pos="-5812"/>
          <w:tab w:val="left" w:pos="709"/>
        </w:tabs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sz w:val="24"/>
          <w:szCs w:val="24"/>
        </w:rPr>
        <w:t>- учет особенностей психофизического развития лиц с ОВЗ (по представленным родителями (законными представителями)</w:t>
      </w:r>
      <w:r w:rsidR="00416A3B">
        <w:rPr>
          <w:rFonts w:ascii="Times New Roman" w:hAnsi="Times New Roman"/>
          <w:sz w:val="24"/>
          <w:szCs w:val="24"/>
        </w:rPr>
        <w:t xml:space="preserve"> </w:t>
      </w:r>
      <w:r w:rsidRPr="00CA5FD5">
        <w:rPr>
          <w:rFonts w:ascii="Times New Roman" w:hAnsi="Times New Roman"/>
          <w:sz w:val="24"/>
          <w:szCs w:val="24"/>
        </w:rPr>
        <w:t>документам);</w:t>
      </w:r>
    </w:p>
    <w:p w:rsidR="00CA5FD5" w:rsidRPr="00CA5FD5" w:rsidRDefault="00CA5FD5" w:rsidP="008231E6">
      <w:pPr>
        <w:tabs>
          <w:tab w:val="left" w:pos="-5812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>- проектирование необходимых структурных составляющих адаптированной образовательной программы;</w:t>
      </w:r>
    </w:p>
    <w:p w:rsidR="00CA5FD5" w:rsidRPr="00CA5FD5" w:rsidRDefault="00CA5FD5" w:rsidP="008231E6">
      <w:pPr>
        <w:tabs>
          <w:tab w:val="left" w:pos="-5812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iCs/>
          <w:sz w:val="24"/>
          <w:szCs w:val="24"/>
        </w:rPr>
        <w:t xml:space="preserve">- определение временных границ освоения АОП. </w:t>
      </w:r>
      <w:r w:rsidRPr="00CA5FD5">
        <w:rPr>
          <w:rFonts w:ascii="Times New Roman" w:hAnsi="Times New Roman"/>
          <w:sz w:val="24"/>
          <w:szCs w:val="24"/>
        </w:rPr>
        <w:t xml:space="preserve"> При проектировании АОП указывается отрезок времени, покрываемый реализацией содержания Программы; </w:t>
      </w:r>
    </w:p>
    <w:p w:rsidR="00CA5FD5" w:rsidRPr="00CA5FD5" w:rsidRDefault="00CA5FD5" w:rsidP="008231E6">
      <w:pPr>
        <w:tabs>
          <w:tab w:val="left" w:pos="-5812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iCs/>
          <w:sz w:val="24"/>
          <w:szCs w:val="24"/>
        </w:rPr>
        <w:t>- четкое формулирование цели АОП</w:t>
      </w:r>
      <w:r w:rsidRPr="00CA5FD5">
        <w:rPr>
          <w:rFonts w:ascii="Times New Roman" w:hAnsi="Times New Roman"/>
          <w:sz w:val="24"/>
          <w:szCs w:val="24"/>
        </w:rPr>
        <w:t xml:space="preserve">; </w:t>
      </w:r>
    </w:p>
    <w:p w:rsidR="00CA5FD5" w:rsidRPr="00CA5FD5" w:rsidRDefault="00CA5FD5" w:rsidP="008231E6">
      <w:pPr>
        <w:tabs>
          <w:tab w:val="left" w:pos="-5812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iCs/>
          <w:sz w:val="24"/>
          <w:szCs w:val="24"/>
        </w:rPr>
        <w:t xml:space="preserve">- определение содержания АОП. </w:t>
      </w:r>
      <w:r w:rsidRPr="00CA5FD5">
        <w:rPr>
          <w:rFonts w:ascii="Times New Roman" w:hAnsi="Times New Roman"/>
          <w:sz w:val="24"/>
          <w:szCs w:val="24"/>
        </w:rPr>
        <w:t>Прое</w:t>
      </w:r>
      <w:r w:rsidR="008231E6">
        <w:rPr>
          <w:rFonts w:ascii="Times New Roman" w:hAnsi="Times New Roman"/>
          <w:sz w:val="24"/>
          <w:szCs w:val="24"/>
        </w:rPr>
        <w:t xml:space="preserve">ктирование содержания АОП </w:t>
      </w:r>
      <w:r w:rsidRPr="00CA5FD5">
        <w:rPr>
          <w:rFonts w:ascii="Times New Roman" w:hAnsi="Times New Roman"/>
          <w:sz w:val="24"/>
          <w:szCs w:val="24"/>
        </w:rPr>
        <w:t xml:space="preserve"> включа</w:t>
      </w:r>
      <w:r w:rsidR="008231E6">
        <w:rPr>
          <w:rFonts w:ascii="Times New Roman" w:hAnsi="Times New Roman"/>
          <w:sz w:val="24"/>
          <w:szCs w:val="24"/>
        </w:rPr>
        <w:t>е</w:t>
      </w:r>
      <w:r w:rsidRPr="00CA5FD5">
        <w:rPr>
          <w:rFonts w:ascii="Times New Roman" w:hAnsi="Times New Roman"/>
          <w:sz w:val="24"/>
          <w:szCs w:val="24"/>
        </w:rPr>
        <w:t xml:space="preserve">т в себя содержательное наполнение </w:t>
      </w:r>
      <w:r w:rsidRPr="00CA5FD5">
        <w:rPr>
          <w:rFonts w:ascii="Times New Roman" w:hAnsi="Times New Roman"/>
          <w:iCs/>
          <w:sz w:val="24"/>
          <w:szCs w:val="24"/>
        </w:rPr>
        <w:t>образовательного, коррекционного и воспитательного компонентов;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sz w:val="24"/>
          <w:szCs w:val="24"/>
        </w:rPr>
        <w:t xml:space="preserve">Содержательное наполнение каждого из </w:t>
      </w:r>
      <w:r w:rsidRPr="00CA5FD5">
        <w:rPr>
          <w:rFonts w:ascii="Times New Roman" w:hAnsi="Times New Roman"/>
          <w:iCs/>
          <w:sz w:val="24"/>
          <w:szCs w:val="24"/>
        </w:rPr>
        <w:t>компонентов</w:t>
      </w:r>
      <w:r w:rsidRPr="00CA5FD5">
        <w:rPr>
          <w:rFonts w:ascii="Times New Roman" w:hAnsi="Times New Roman"/>
          <w:sz w:val="24"/>
          <w:szCs w:val="24"/>
        </w:rPr>
        <w:t xml:space="preserve"> зависит от его целевого назначения. Особое внимание при проектировании содержания АОП удел</w:t>
      </w:r>
      <w:r w:rsidR="008231E6">
        <w:rPr>
          <w:rFonts w:ascii="Times New Roman" w:hAnsi="Times New Roman"/>
          <w:sz w:val="24"/>
          <w:szCs w:val="24"/>
        </w:rPr>
        <w:t>ено</w:t>
      </w:r>
      <w:r w:rsidRPr="00CA5FD5">
        <w:rPr>
          <w:rFonts w:ascii="Times New Roman" w:hAnsi="Times New Roman"/>
          <w:sz w:val="24"/>
          <w:szCs w:val="24"/>
        </w:rPr>
        <w:t xml:space="preserve"> описанию тех способов и приемов, посредством которых лица с ОВЗ будут осваивать содержание образования;</w:t>
      </w:r>
    </w:p>
    <w:p w:rsidR="00CA5FD5" w:rsidRPr="00CA5FD5" w:rsidRDefault="00CA5FD5" w:rsidP="008231E6">
      <w:pPr>
        <w:tabs>
          <w:tab w:val="left" w:pos="-5812"/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A5FD5">
        <w:rPr>
          <w:rFonts w:ascii="Times New Roman" w:hAnsi="Times New Roman"/>
          <w:iCs/>
          <w:sz w:val="24"/>
          <w:szCs w:val="24"/>
        </w:rPr>
        <w:t>- планирование форм реализации АОП. Реализация АОП осуществляется с использованием различных форм, в том числе с использованием дистанционных технологий и электронного обучения;</w:t>
      </w:r>
    </w:p>
    <w:p w:rsidR="00CA5FD5" w:rsidRPr="00CA5FD5" w:rsidRDefault="00CA5FD5" w:rsidP="008231E6">
      <w:pPr>
        <w:tabs>
          <w:tab w:val="left" w:pos="-5812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iCs/>
          <w:sz w:val="24"/>
          <w:szCs w:val="24"/>
        </w:rPr>
        <w:t>- планирование участия в реализации АОП</w:t>
      </w:r>
      <w:r w:rsidRPr="00CA5FD5">
        <w:rPr>
          <w:rFonts w:ascii="Times New Roman" w:hAnsi="Times New Roman"/>
          <w:sz w:val="24"/>
          <w:szCs w:val="24"/>
        </w:rPr>
        <w:t xml:space="preserve"> различных специалистов (воспитателей, психолога, социального педагога, педагога дополнительного образования и др.). </w:t>
      </w:r>
      <w:proofErr w:type="gramStart"/>
      <w:r w:rsidRPr="00CA5FD5">
        <w:rPr>
          <w:rFonts w:ascii="Times New Roman" w:hAnsi="Times New Roman"/>
          <w:sz w:val="24"/>
          <w:szCs w:val="24"/>
        </w:rPr>
        <w:t>Особое внимание обра</w:t>
      </w:r>
      <w:r w:rsidR="008231E6">
        <w:rPr>
          <w:rFonts w:ascii="Times New Roman" w:hAnsi="Times New Roman"/>
          <w:sz w:val="24"/>
          <w:szCs w:val="24"/>
        </w:rPr>
        <w:t>щается</w:t>
      </w:r>
      <w:r w:rsidRPr="00CA5FD5">
        <w:rPr>
          <w:rFonts w:ascii="Times New Roman" w:hAnsi="Times New Roman"/>
          <w:sz w:val="24"/>
          <w:szCs w:val="24"/>
        </w:rPr>
        <w:t xml:space="preserve"> на возможность включения в реализацию АОП родителей (законных представителей) обучающегося с ОВЗ или группы обучающихся с ОВЗ со схожими нарушениями развития;</w:t>
      </w:r>
      <w:proofErr w:type="gramEnd"/>
    </w:p>
    <w:p w:rsidR="00CA5FD5" w:rsidRPr="00CA5FD5" w:rsidRDefault="008231E6" w:rsidP="008231E6">
      <w:pPr>
        <w:tabs>
          <w:tab w:val="left" w:pos="-5812"/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- определяются</w:t>
      </w:r>
      <w:r w:rsidR="00CA5FD5" w:rsidRPr="00CA5FD5">
        <w:rPr>
          <w:rFonts w:ascii="Times New Roman" w:hAnsi="Times New Roman"/>
          <w:iCs/>
          <w:sz w:val="24"/>
          <w:szCs w:val="24"/>
        </w:rPr>
        <w:t xml:space="preserve"> форм</w:t>
      </w:r>
      <w:r>
        <w:rPr>
          <w:rFonts w:ascii="Times New Roman" w:hAnsi="Times New Roman"/>
          <w:iCs/>
          <w:sz w:val="24"/>
          <w:szCs w:val="24"/>
        </w:rPr>
        <w:t>ы</w:t>
      </w:r>
      <w:r w:rsidR="00CA5FD5" w:rsidRPr="00CA5FD5">
        <w:rPr>
          <w:rFonts w:ascii="Times New Roman" w:hAnsi="Times New Roman"/>
          <w:iCs/>
          <w:sz w:val="24"/>
          <w:szCs w:val="24"/>
        </w:rPr>
        <w:t xml:space="preserve"> и критери</w:t>
      </w:r>
      <w:r>
        <w:rPr>
          <w:rFonts w:ascii="Times New Roman" w:hAnsi="Times New Roman"/>
          <w:iCs/>
          <w:sz w:val="24"/>
          <w:szCs w:val="24"/>
        </w:rPr>
        <w:t>и</w:t>
      </w:r>
      <w:r w:rsidR="00CA5FD5" w:rsidRPr="00CA5FD5">
        <w:rPr>
          <w:rFonts w:ascii="Times New Roman" w:hAnsi="Times New Roman"/>
          <w:iCs/>
          <w:sz w:val="24"/>
          <w:szCs w:val="24"/>
        </w:rPr>
        <w:t xml:space="preserve"> мониторинга</w:t>
      </w:r>
      <w:r w:rsidR="00CA5FD5" w:rsidRPr="00CA5FD5">
        <w:rPr>
          <w:rFonts w:ascii="Times New Roman" w:hAnsi="Times New Roman"/>
          <w:sz w:val="24"/>
          <w:szCs w:val="24"/>
        </w:rPr>
        <w:t xml:space="preserve"> результатов освоения адаптированной образовательной программы. </w:t>
      </w:r>
      <w:r>
        <w:rPr>
          <w:rFonts w:ascii="Times New Roman" w:hAnsi="Times New Roman"/>
          <w:sz w:val="24"/>
          <w:szCs w:val="24"/>
        </w:rPr>
        <w:t>П</w:t>
      </w:r>
      <w:r w:rsidR="00CA5FD5" w:rsidRPr="00CA5FD5">
        <w:rPr>
          <w:rFonts w:ascii="Times New Roman" w:hAnsi="Times New Roman"/>
          <w:sz w:val="24"/>
          <w:szCs w:val="24"/>
        </w:rPr>
        <w:t>редусм</w:t>
      </w:r>
      <w:r>
        <w:rPr>
          <w:rFonts w:ascii="Times New Roman" w:hAnsi="Times New Roman"/>
          <w:sz w:val="24"/>
          <w:szCs w:val="24"/>
        </w:rPr>
        <w:t xml:space="preserve">отрены </w:t>
      </w:r>
      <w:r w:rsidR="00CA5FD5" w:rsidRPr="00CA5FD5">
        <w:rPr>
          <w:rFonts w:ascii="Times New Roman" w:hAnsi="Times New Roman"/>
          <w:sz w:val="24"/>
          <w:szCs w:val="24"/>
        </w:rPr>
        <w:t xml:space="preserve"> критерии промежуточной и итоговой оценки результативности освоения АОП. </w:t>
      </w:r>
    </w:p>
    <w:p w:rsidR="00CA5FD5" w:rsidRPr="00CA5FD5" w:rsidRDefault="00CA5FD5" w:rsidP="008231E6">
      <w:pPr>
        <w:tabs>
          <w:tab w:val="left" w:pos="-5812"/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sz w:val="24"/>
          <w:szCs w:val="24"/>
        </w:rPr>
        <w:tab/>
        <w:t xml:space="preserve">         1.8. </w:t>
      </w: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 решении вопроса о переводе обучающегося с ОВЗ как непрошедшего промежуточную аттестацию необходимо </w:t>
      </w:r>
      <w:r w:rsidRPr="00CA5FD5">
        <w:rPr>
          <w:rFonts w:ascii="Times New Roman" w:hAnsi="Times New Roman"/>
          <w:iCs/>
          <w:color w:val="000000"/>
          <w:spacing w:val="-4"/>
          <w:sz w:val="24"/>
          <w:szCs w:val="24"/>
        </w:rPr>
        <w:t>руководствоваться</w:t>
      </w:r>
      <w:r w:rsidRPr="00CA5FD5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: 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>пунктом 20 Приказа Министерства образования и науки РФ от 30.08.2013   №1015</w:t>
      </w:r>
      <w:proofErr w:type="gramStart"/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 О</w:t>
      </w:r>
      <w:proofErr w:type="gramEnd"/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>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>пунктом 9 статьи 58 Федерального закона «Об Образовании в Российской Федерации» от 29.12.2012 №</w:t>
      </w:r>
      <w:r w:rsidR="00416A3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273-ФЗ.  </w:t>
      </w:r>
    </w:p>
    <w:p w:rsidR="00CA5FD5" w:rsidRPr="00CA5FD5" w:rsidRDefault="00CA5FD5" w:rsidP="008231E6">
      <w:pPr>
        <w:tabs>
          <w:tab w:val="left" w:pos="-5812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1.9. Решение о переводе </w:t>
      </w:r>
      <w:proofErr w:type="gramStart"/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>обучающегося</w:t>
      </w:r>
      <w:proofErr w:type="gramEnd"/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 с ОВЗ на АОП принимается на основании рекомендаций психолого-медико-педагогической комиссии и при согласии письменном заявлении родителей (законных представителей). </w:t>
      </w:r>
    </w:p>
    <w:p w:rsidR="00CA5FD5" w:rsidRPr="00CA5FD5" w:rsidRDefault="00CA5FD5" w:rsidP="008231E6">
      <w:pPr>
        <w:pStyle w:val="a3"/>
        <w:tabs>
          <w:tab w:val="left" w:pos="-5812"/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sz w:val="24"/>
          <w:szCs w:val="24"/>
        </w:rPr>
        <w:t xml:space="preserve">       1.10. Педагогический совет общеобразовательного учреждения </w:t>
      </w:r>
      <w:r w:rsidRPr="00CA5FD5">
        <w:rPr>
          <w:rFonts w:ascii="Times New Roman" w:hAnsi="Times New Roman"/>
          <w:iCs/>
          <w:sz w:val="24"/>
          <w:szCs w:val="24"/>
        </w:rPr>
        <w:t xml:space="preserve">ежегодно </w:t>
      </w:r>
      <w:r w:rsidRPr="00CA5FD5">
        <w:rPr>
          <w:rFonts w:ascii="Times New Roman" w:hAnsi="Times New Roman"/>
          <w:sz w:val="24"/>
          <w:szCs w:val="24"/>
        </w:rPr>
        <w:t>у</w:t>
      </w:r>
      <w:r w:rsidRPr="00CA5FD5">
        <w:rPr>
          <w:rFonts w:ascii="Times New Roman" w:hAnsi="Times New Roman"/>
          <w:iCs/>
          <w:sz w:val="24"/>
          <w:szCs w:val="24"/>
        </w:rPr>
        <w:t xml:space="preserve">тверждает </w:t>
      </w:r>
      <w:r w:rsidRPr="00CA5FD5">
        <w:rPr>
          <w:rFonts w:ascii="Times New Roman" w:hAnsi="Times New Roman"/>
          <w:sz w:val="24"/>
          <w:szCs w:val="24"/>
        </w:rPr>
        <w:t xml:space="preserve">АОП для </w:t>
      </w:r>
      <w:proofErr w:type="gramStart"/>
      <w:r w:rsidRPr="00CA5FD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A5FD5">
        <w:rPr>
          <w:rFonts w:ascii="Times New Roman" w:hAnsi="Times New Roman"/>
          <w:sz w:val="24"/>
          <w:szCs w:val="24"/>
        </w:rPr>
        <w:t xml:space="preserve"> с ОВЗ. </w:t>
      </w:r>
    </w:p>
    <w:p w:rsidR="00CA5FD5" w:rsidRPr="00CA5FD5" w:rsidRDefault="00CA5FD5" w:rsidP="008231E6">
      <w:pPr>
        <w:pStyle w:val="a3"/>
        <w:tabs>
          <w:tab w:val="left" w:pos="-5812"/>
          <w:tab w:val="left" w:pos="709"/>
        </w:tabs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CA5FD5" w:rsidRPr="00CA5FD5" w:rsidRDefault="00CA5FD5" w:rsidP="008231E6">
      <w:pPr>
        <w:pStyle w:val="a3"/>
        <w:tabs>
          <w:tab w:val="left" w:pos="-5812"/>
          <w:tab w:val="left" w:pos="709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FD5">
        <w:rPr>
          <w:rFonts w:ascii="Times New Roman" w:hAnsi="Times New Roman"/>
          <w:b/>
          <w:bCs/>
          <w:sz w:val="24"/>
          <w:szCs w:val="24"/>
        </w:rPr>
        <w:t>2. Структура АОП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>2.1.</w:t>
      </w: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Компонентный состав структуры АОП для </w:t>
      </w:r>
      <w:proofErr w:type="gramStart"/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>обучающегося</w:t>
      </w:r>
      <w:proofErr w:type="gramEnd"/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 с ОВЗ: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2.2.1. </w:t>
      </w:r>
      <w:r w:rsidRPr="00CA5FD5">
        <w:rPr>
          <w:rFonts w:ascii="Times New Roman" w:hAnsi="Times New Roman"/>
          <w:iCs/>
          <w:color w:val="000000"/>
          <w:spacing w:val="-4"/>
          <w:sz w:val="24"/>
          <w:szCs w:val="24"/>
        </w:rPr>
        <w:t>Титульный лист.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2.2.2. </w:t>
      </w:r>
      <w:r w:rsidRPr="00CA5FD5">
        <w:rPr>
          <w:rFonts w:ascii="Times New Roman" w:hAnsi="Times New Roman"/>
          <w:iCs/>
          <w:color w:val="000000"/>
          <w:spacing w:val="-4"/>
          <w:sz w:val="24"/>
          <w:szCs w:val="24"/>
        </w:rPr>
        <w:t>Пояснительная записка</w:t>
      </w: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, в которой излагается краткая психолого-педагогическая характеристика лиц с ОВЗ, с описанием особенностей их психофизического развития. На основе данных психолого-педагогической диагностики формулируется </w:t>
      </w:r>
      <w:r w:rsidRPr="00CA5FD5"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цель и задачи </w:t>
      </w: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обучения по предмету или предметам на текущий период. 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В пояснительной записке обязательно следует указать примерные программы, на основе которых </w:t>
      </w:r>
      <w:proofErr w:type="gramStart"/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>подготовлена</w:t>
      </w:r>
      <w:proofErr w:type="gramEnd"/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sz w:val="24"/>
          <w:szCs w:val="24"/>
        </w:rPr>
        <w:t xml:space="preserve">2.2.3. </w:t>
      </w:r>
      <w:r w:rsidRPr="00CA5FD5">
        <w:rPr>
          <w:rFonts w:ascii="Times New Roman" w:hAnsi="Times New Roman"/>
          <w:iCs/>
          <w:color w:val="000000"/>
          <w:spacing w:val="-4"/>
          <w:sz w:val="24"/>
          <w:szCs w:val="24"/>
        </w:rPr>
        <w:t>Содержание программы</w:t>
      </w: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. Компонент структуры АОП, раскрывающий ее содержание по трем блокам: </w:t>
      </w:r>
      <w:r w:rsidRPr="00CA5FD5">
        <w:rPr>
          <w:rFonts w:ascii="Times New Roman" w:hAnsi="Times New Roman"/>
          <w:iCs/>
          <w:color w:val="000000"/>
          <w:spacing w:val="-4"/>
          <w:sz w:val="24"/>
          <w:szCs w:val="24"/>
        </w:rPr>
        <w:t>образовательный, коррекционный и воспитательный. Проектирование каждого из трех блоков должно идти с учетом развития предметных, метапредметных и личностных результатов освоения обучающимися  АОП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iCs/>
          <w:color w:val="000000"/>
          <w:spacing w:val="-4"/>
          <w:sz w:val="24"/>
          <w:szCs w:val="24"/>
        </w:rPr>
        <w:t>образовательный компонент</w:t>
      </w: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 АОП раскрывается содержание образования по годам обучения, ожидаемые результаты предметных достижений, формы оценивания предметных достижений обучающихся с ОВЗ; 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iCs/>
          <w:color w:val="000000"/>
          <w:spacing w:val="-4"/>
          <w:sz w:val="24"/>
          <w:szCs w:val="24"/>
        </w:rPr>
        <w:t>коррекционный компонент</w:t>
      </w: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, излагает направления коррекционной работы с </w:t>
      </w:r>
      <w:proofErr w:type="gramStart"/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>обучающимся</w:t>
      </w:r>
      <w:proofErr w:type="gramEnd"/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 (обучающимися), ее приемы, методы и формы. В коррекционном блоке  должна быть предусмотрена деятельность учителя-дефектолога, учителя-логопеда, педагога-психолога. 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iCs/>
          <w:color w:val="000000"/>
          <w:spacing w:val="-4"/>
          <w:sz w:val="24"/>
          <w:szCs w:val="24"/>
        </w:rPr>
        <w:t>воспитательный компонент</w:t>
      </w: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 содержит описание приемов, методов и форм работы, реализуемых в урочное и внеурочное время. 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2.2.4. </w:t>
      </w:r>
      <w:r w:rsidRPr="00CA5FD5">
        <w:rPr>
          <w:rFonts w:ascii="Times New Roman" w:hAnsi="Times New Roman"/>
          <w:iCs/>
          <w:color w:val="000000"/>
          <w:spacing w:val="-4"/>
          <w:sz w:val="24"/>
          <w:szCs w:val="24"/>
        </w:rPr>
        <w:t>Основные требования к результатам реализации АОП</w:t>
      </w: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В данном разделе АОП следует соотнести цель и задачи Программы с ее планируемыми результатами,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(обучающихся) и уровне сформированности ключевых компетенций. Эти требования являются основой для осуществления промежуточной и итоговой оценки результативности АОП. Требования к результатам реализации </w:t>
      </w:r>
      <w:r w:rsidRPr="00CA5FD5">
        <w:rPr>
          <w:rFonts w:ascii="Times New Roman" w:hAnsi="Times New Roman"/>
          <w:iCs/>
          <w:color w:val="000000"/>
          <w:spacing w:val="-4"/>
          <w:sz w:val="24"/>
          <w:szCs w:val="24"/>
        </w:rPr>
        <w:t>Программы</w:t>
      </w: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 можно не выделять в особый раздел, а проектировать их параллельно с описанием содержания Программы в рамках обозначенных выше компонентов.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2.2.5. </w:t>
      </w:r>
      <w:r w:rsidRPr="00CA5FD5">
        <w:rPr>
          <w:rFonts w:ascii="Times New Roman" w:hAnsi="Times New Roman"/>
          <w:iCs/>
          <w:color w:val="000000"/>
          <w:spacing w:val="-4"/>
          <w:sz w:val="24"/>
          <w:szCs w:val="24"/>
        </w:rPr>
        <w:t>Система контрольно-измерительных материалов</w:t>
      </w: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 включает в себя тестовые материалы, тексты контрольных работ, вопросы для промежуточной и итоговой аттестации, включает критерии оценки проверочных работ. 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FD5">
        <w:rPr>
          <w:rFonts w:ascii="Times New Roman" w:hAnsi="Times New Roman"/>
          <w:b/>
          <w:bCs/>
          <w:sz w:val="24"/>
          <w:szCs w:val="24"/>
        </w:rPr>
        <w:t>3. Условия реализации АОП</w:t>
      </w:r>
    </w:p>
    <w:p w:rsidR="00CA5FD5" w:rsidRPr="00CA5FD5" w:rsidRDefault="00CA5FD5" w:rsidP="008231E6">
      <w:pPr>
        <w:tabs>
          <w:tab w:val="left" w:pos="-5812"/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CA5FD5">
        <w:rPr>
          <w:rFonts w:ascii="Times New Roman" w:hAnsi="Times New Roman"/>
          <w:sz w:val="24"/>
          <w:szCs w:val="24"/>
        </w:rPr>
        <w:t>При</w:t>
      </w:r>
      <w:proofErr w:type="gramEnd"/>
      <w:r w:rsidRPr="00CA5FD5">
        <w:rPr>
          <w:rFonts w:ascii="Times New Roman" w:hAnsi="Times New Roman"/>
          <w:sz w:val="24"/>
          <w:szCs w:val="24"/>
        </w:rPr>
        <w:t xml:space="preserve"> реализация АОП необходимо создавать условия: </w:t>
      </w:r>
    </w:p>
    <w:p w:rsidR="00CA5FD5" w:rsidRPr="00CA5FD5" w:rsidRDefault="00CA5FD5" w:rsidP="008231E6">
      <w:pPr>
        <w:tabs>
          <w:tab w:val="left" w:pos="-5812"/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sz w:val="24"/>
          <w:szCs w:val="24"/>
        </w:rPr>
        <w:t>- 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CA5FD5" w:rsidRPr="00CA5FD5" w:rsidRDefault="00CA5FD5" w:rsidP="008231E6">
      <w:pPr>
        <w:tabs>
          <w:tab w:val="left" w:pos="-5812"/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sz w:val="24"/>
          <w:szCs w:val="24"/>
        </w:rPr>
        <w:t xml:space="preserve">- 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CA5FD5" w:rsidRPr="00CA5FD5" w:rsidRDefault="00CA5FD5" w:rsidP="008231E6">
      <w:pPr>
        <w:tabs>
          <w:tab w:val="left" w:pos="-5812"/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sz w:val="24"/>
          <w:szCs w:val="24"/>
        </w:rPr>
        <w:t xml:space="preserve">- предоставление </w:t>
      </w:r>
      <w:proofErr w:type="gramStart"/>
      <w:r w:rsidRPr="00CA5FD5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A5FD5">
        <w:rPr>
          <w:rFonts w:ascii="Times New Roman" w:hAnsi="Times New Roman"/>
          <w:sz w:val="24"/>
          <w:szCs w:val="24"/>
        </w:rPr>
        <w:t xml:space="preserve"> с ОВЗ медицинской, психолого-педагогической и социальной помощи;</w:t>
      </w:r>
    </w:p>
    <w:p w:rsidR="00CA5FD5" w:rsidRPr="00CA5FD5" w:rsidRDefault="00CA5FD5" w:rsidP="008231E6">
      <w:pPr>
        <w:tabs>
          <w:tab w:val="left" w:pos="-5812"/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sz w:val="24"/>
          <w:szCs w:val="24"/>
        </w:rPr>
        <w:t>- привлечение родителей в коррекционно-педагогический процесс.</w:t>
      </w:r>
    </w:p>
    <w:p w:rsidR="00CA5FD5" w:rsidRPr="00CA5FD5" w:rsidRDefault="00CA5FD5" w:rsidP="008231E6">
      <w:pPr>
        <w:tabs>
          <w:tab w:val="left" w:pos="-5812"/>
          <w:tab w:val="left" w:pos="709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sz w:val="24"/>
          <w:szCs w:val="24"/>
        </w:rPr>
        <w:t>3.3. К реализации АОП в школе привле</w:t>
      </w:r>
      <w:r w:rsidR="009B6B6E">
        <w:rPr>
          <w:rFonts w:ascii="Times New Roman" w:hAnsi="Times New Roman"/>
          <w:sz w:val="24"/>
          <w:szCs w:val="24"/>
        </w:rPr>
        <w:t>каются</w:t>
      </w:r>
      <w:r w:rsidRPr="00CA5FD5">
        <w:rPr>
          <w:rFonts w:ascii="Times New Roman" w:hAnsi="Times New Roman"/>
          <w:sz w:val="24"/>
          <w:szCs w:val="24"/>
        </w:rPr>
        <w:t xml:space="preserve"> </w:t>
      </w:r>
      <w:r w:rsidRPr="00CA5FD5">
        <w:rPr>
          <w:rFonts w:ascii="Times New Roman" w:hAnsi="Times New Roman"/>
          <w:iCs/>
          <w:sz w:val="24"/>
          <w:szCs w:val="24"/>
        </w:rPr>
        <w:t>учителя-дефектологи, учителя-логопеды, педагоги-психологи</w:t>
      </w:r>
      <w:proofErr w:type="gramStart"/>
      <w:r w:rsidR="009B6B6E">
        <w:rPr>
          <w:rFonts w:ascii="Times New Roman" w:hAnsi="Times New Roman"/>
          <w:iCs/>
          <w:sz w:val="24"/>
          <w:szCs w:val="24"/>
        </w:rPr>
        <w:t xml:space="preserve"> </w:t>
      </w:r>
      <w:r w:rsidRPr="00CA5FD5">
        <w:rPr>
          <w:rFonts w:ascii="Times New Roman" w:hAnsi="Times New Roman"/>
          <w:sz w:val="24"/>
          <w:szCs w:val="24"/>
        </w:rPr>
        <w:t>.</w:t>
      </w:r>
      <w:proofErr w:type="gramEnd"/>
    </w:p>
    <w:p w:rsidR="00CA5FD5" w:rsidRPr="00CA5FD5" w:rsidRDefault="00CA5FD5" w:rsidP="008231E6">
      <w:pPr>
        <w:tabs>
          <w:tab w:val="left" w:pos="-5812"/>
          <w:tab w:val="left" w:pos="709"/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A5FD5">
        <w:rPr>
          <w:rFonts w:ascii="Times New Roman" w:hAnsi="Times New Roman"/>
          <w:b/>
          <w:sz w:val="24"/>
          <w:szCs w:val="24"/>
          <w:lang w:eastAsia="ru-RU"/>
        </w:rPr>
        <w:t>4. Порядок рассмотрения и утверждения АОП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 xml:space="preserve">4.1. АОП разрабатывается учителем – предметником в соответствии с настоящим Положением и представляется для рассмотрения на школьном методическом объединении </w:t>
      </w:r>
    </w:p>
    <w:p w:rsidR="00CA5FD5" w:rsidRPr="00CA5FD5" w:rsidRDefault="008231E6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2.2.  АОП рассматривается  Педагогическим советом школы</w:t>
      </w:r>
      <w:r w:rsidR="00CA5FD5" w:rsidRPr="00CA5FD5">
        <w:rPr>
          <w:rFonts w:ascii="Times New Roman" w:hAnsi="Times New Roman"/>
          <w:sz w:val="24"/>
          <w:szCs w:val="24"/>
          <w:lang w:eastAsia="ru-RU"/>
        </w:rPr>
        <w:t>, согласуется с заместителем директора по учебно-воспитательной работе и утверждается директором школы.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A5FD5">
        <w:rPr>
          <w:rFonts w:ascii="Times New Roman" w:hAnsi="Times New Roman"/>
          <w:b/>
          <w:sz w:val="24"/>
          <w:szCs w:val="24"/>
          <w:lang w:eastAsia="ru-RU"/>
        </w:rPr>
        <w:t>5. Компонентный состав АОП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5FD5">
        <w:rPr>
          <w:rFonts w:ascii="Times New Roman" w:hAnsi="Times New Roman"/>
          <w:b/>
          <w:sz w:val="24"/>
          <w:szCs w:val="24"/>
          <w:lang w:eastAsia="ru-RU"/>
        </w:rPr>
        <w:t>5.1</w:t>
      </w:r>
      <w:r w:rsidRPr="00CA5FD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A5FD5">
        <w:rPr>
          <w:rFonts w:ascii="Times New Roman" w:hAnsi="Times New Roman"/>
          <w:b/>
          <w:bCs/>
          <w:sz w:val="24"/>
          <w:szCs w:val="24"/>
          <w:lang w:eastAsia="ru-RU"/>
        </w:rPr>
        <w:t>Титульный лист.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 xml:space="preserve">Титульный лист должен содержать: </w:t>
      </w:r>
    </w:p>
    <w:p w:rsidR="00CA5FD5" w:rsidRPr="00CA5FD5" w:rsidRDefault="00CA5FD5" w:rsidP="008231E6">
      <w:pPr>
        <w:numPr>
          <w:ilvl w:val="0"/>
          <w:numId w:val="2"/>
        </w:numPr>
        <w:tabs>
          <w:tab w:val="clear" w:pos="720"/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 xml:space="preserve">наименование общеобразовательного учреждения; </w:t>
      </w:r>
    </w:p>
    <w:p w:rsidR="00CA5FD5" w:rsidRPr="00CA5FD5" w:rsidRDefault="00CA5FD5" w:rsidP="008231E6">
      <w:pPr>
        <w:numPr>
          <w:ilvl w:val="0"/>
          <w:numId w:val="2"/>
        </w:numPr>
        <w:tabs>
          <w:tab w:val="clear" w:pos="720"/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гриф согласования и  утверждения программы (с указанием даты и номера приказа руководителя общеобразовательного учреждения);</w:t>
      </w:r>
    </w:p>
    <w:p w:rsidR="00CA5FD5" w:rsidRPr="00CA5FD5" w:rsidRDefault="00CA5FD5" w:rsidP="008231E6">
      <w:pPr>
        <w:numPr>
          <w:ilvl w:val="0"/>
          <w:numId w:val="2"/>
        </w:numPr>
        <w:tabs>
          <w:tab w:val="clear" w:pos="720"/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предмет, класс, в котором изучается учебный курс;</w:t>
      </w:r>
    </w:p>
    <w:p w:rsidR="00CA5FD5" w:rsidRPr="00CA5FD5" w:rsidRDefault="00CA5FD5" w:rsidP="008231E6">
      <w:pPr>
        <w:numPr>
          <w:ilvl w:val="0"/>
          <w:numId w:val="2"/>
        </w:numPr>
        <w:tabs>
          <w:tab w:val="clear" w:pos="720"/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eastAsia="Times New Roman" w:hAnsi="Times New Roman"/>
          <w:color w:val="000000"/>
          <w:sz w:val="24"/>
          <w:szCs w:val="24"/>
        </w:rPr>
        <w:t>название адаптированной образовательной программы без указания категории лиц с ОВЗ;</w:t>
      </w:r>
    </w:p>
    <w:p w:rsidR="00CA5FD5" w:rsidRPr="00CA5FD5" w:rsidRDefault="00CA5FD5" w:rsidP="008231E6">
      <w:pPr>
        <w:numPr>
          <w:ilvl w:val="0"/>
          <w:numId w:val="2"/>
        </w:numPr>
        <w:tabs>
          <w:tab w:val="clear" w:pos="720"/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Ф.И.О. педагога, разработавшего и реализующего программу;</w:t>
      </w:r>
    </w:p>
    <w:p w:rsidR="00CA5FD5" w:rsidRPr="00CA5FD5" w:rsidRDefault="00CA5FD5" w:rsidP="008231E6">
      <w:pPr>
        <w:numPr>
          <w:ilvl w:val="0"/>
          <w:numId w:val="2"/>
        </w:numPr>
        <w:tabs>
          <w:tab w:val="clear" w:pos="720"/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год составления программы.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b/>
          <w:sz w:val="24"/>
          <w:szCs w:val="24"/>
          <w:lang w:eastAsia="ru-RU"/>
        </w:rPr>
        <w:t>5.2</w:t>
      </w:r>
      <w:r w:rsidRPr="00CA5FD5">
        <w:rPr>
          <w:rFonts w:ascii="Times New Roman" w:hAnsi="Times New Roman"/>
          <w:b/>
          <w:bCs/>
          <w:sz w:val="24"/>
          <w:szCs w:val="24"/>
          <w:lang w:eastAsia="ru-RU"/>
        </w:rPr>
        <w:t>. Пояснительная записка</w:t>
      </w:r>
      <w:r w:rsidRPr="00CA5FD5">
        <w:rPr>
          <w:rFonts w:ascii="Times New Roman" w:hAnsi="Times New Roman"/>
          <w:sz w:val="24"/>
          <w:szCs w:val="24"/>
          <w:lang w:eastAsia="ru-RU"/>
        </w:rPr>
        <w:t>.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В тексте пояснительной записки следует указать:</w:t>
      </w:r>
    </w:p>
    <w:p w:rsidR="00CA5FD5" w:rsidRPr="00CA5FD5" w:rsidRDefault="00CA5FD5" w:rsidP="008231E6">
      <w:pPr>
        <w:numPr>
          <w:ilvl w:val="0"/>
          <w:numId w:val="3"/>
        </w:numPr>
        <w:tabs>
          <w:tab w:val="left" w:pos="-5812"/>
          <w:tab w:val="left" w:pos="709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цель и задачи данной программы;</w:t>
      </w:r>
    </w:p>
    <w:p w:rsidR="00CA5FD5" w:rsidRPr="00CA5FD5" w:rsidRDefault="00CA5FD5" w:rsidP="008231E6">
      <w:pPr>
        <w:numPr>
          <w:ilvl w:val="0"/>
          <w:numId w:val="3"/>
        </w:numPr>
        <w:tabs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на основе,  какой программы (предметной или авторской) разработана программа, название, автор и год издания конкретной программы;</w:t>
      </w:r>
    </w:p>
    <w:p w:rsidR="00CA5FD5" w:rsidRPr="00CA5FD5" w:rsidRDefault="00CA5FD5" w:rsidP="008231E6">
      <w:pPr>
        <w:numPr>
          <w:ilvl w:val="0"/>
          <w:numId w:val="4"/>
        </w:numPr>
        <w:tabs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внесённые изменения в программу и их обоснование;</w:t>
      </w:r>
    </w:p>
    <w:p w:rsidR="00CA5FD5" w:rsidRPr="00CA5FD5" w:rsidRDefault="00CA5FD5" w:rsidP="008231E6">
      <w:pPr>
        <w:numPr>
          <w:ilvl w:val="0"/>
          <w:numId w:val="4"/>
        </w:numPr>
        <w:tabs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 xml:space="preserve">количество часов, на которое рассчитана программа; </w:t>
      </w:r>
    </w:p>
    <w:p w:rsidR="00CA5FD5" w:rsidRPr="00CA5FD5" w:rsidRDefault="00CA5FD5" w:rsidP="008231E6">
      <w:pPr>
        <w:numPr>
          <w:ilvl w:val="0"/>
          <w:numId w:val="4"/>
        </w:numPr>
        <w:tabs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A5FD5">
        <w:rPr>
          <w:rFonts w:ascii="Times New Roman" w:hAnsi="Times New Roman"/>
          <w:sz w:val="24"/>
          <w:szCs w:val="24"/>
          <w:lang w:eastAsia="ru-RU"/>
        </w:rPr>
        <w:t>учебно-методический комплект: учебник, тетрадь, пособия (обозначаются с указанием их названия, класса, ФИО автора, издательства, года издания);</w:t>
      </w:r>
      <w:proofErr w:type="gramEnd"/>
    </w:p>
    <w:p w:rsidR="00CA5FD5" w:rsidRPr="00CA5FD5" w:rsidRDefault="00CA5FD5" w:rsidP="008231E6">
      <w:pPr>
        <w:numPr>
          <w:ilvl w:val="0"/>
          <w:numId w:val="4"/>
        </w:numPr>
        <w:tabs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eastAsia="Times New Roman" w:hAnsi="Times New Roman"/>
          <w:color w:val="000000"/>
          <w:sz w:val="24"/>
          <w:szCs w:val="24"/>
        </w:rPr>
        <w:t xml:space="preserve">характерные для АОП формы организации деятельности </w:t>
      </w:r>
      <w:proofErr w:type="gramStart"/>
      <w:r w:rsidRPr="00CA5FD5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CA5FD5">
        <w:rPr>
          <w:rFonts w:ascii="Times New Roman" w:eastAsia="Times New Roman" w:hAnsi="Times New Roman"/>
          <w:color w:val="000000"/>
          <w:sz w:val="24"/>
          <w:szCs w:val="24"/>
        </w:rPr>
        <w:t xml:space="preserve"> с ОВЗ;</w:t>
      </w:r>
    </w:p>
    <w:p w:rsidR="00CA5FD5" w:rsidRPr="00CA5FD5" w:rsidRDefault="00CA5FD5" w:rsidP="008231E6">
      <w:pPr>
        <w:numPr>
          <w:ilvl w:val="0"/>
          <w:numId w:val="4"/>
        </w:numPr>
        <w:tabs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eastAsia="Times New Roman" w:hAnsi="Times New Roman"/>
          <w:color w:val="000000"/>
          <w:sz w:val="24"/>
          <w:szCs w:val="24"/>
        </w:rPr>
        <w:t xml:space="preserve">специфические для АОП формы контроля освоения </w:t>
      </w:r>
      <w:proofErr w:type="gramStart"/>
      <w:r w:rsidRPr="00CA5FD5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CA5FD5">
        <w:rPr>
          <w:rFonts w:ascii="Times New Roman" w:eastAsia="Times New Roman" w:hAnsi="Times New Roman"/>
          <w:color w:val="000000"/>
          <w:sz w:val="24"/>
          <w:szCs w:val="24"/>
        </w:rPr>
        <w:t xml:space="preserve"> с ОВЗ содержания (текущего, промежуточного, итогового);</w:t>
      </w:r>
    </w:p>
    <w:p w:rsidR="00CA5FD5" w:rsidRPr="00CA5FD5" w:rsidRDefault="00CA5FD5" w:rsidP="008231E6">
      <w:pPr>
        <w:numPr>
          <w:ilvl w:val="0"/>
          <w:numId w:val="4"/>
        </w:numPr>
        <w:tabs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предполагаемый результат: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5FD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предметный результат: «Ученик научится» (обязательный минимум содер</w:t>
      </w:r>
      <w:r w:rsidRPr="00CA5FD5">
        <w:rPr>
          <w:rFonts w:ascii="Times New Roman" w:eastAsia="Times New Roman" w:hAnsi="Times New Roman"/>
          <w:color w:val="000000"/>
          <w:sz w:val="24"/>
          <w:szCs w:val="24"/>
        </w:rPr>
        <w:softHyphen/>
        <w:t>жания) «Ученик получит возможность» (макси</w:t>
      </w:r>
      <w:r w:rsidRPr="00CA5FD5">
        <w:rPr>
          <w:rFonts w:ascii="Times New Roman" w:eastAsia="Times New Roman" w:hAnsi="Times New Roman"/>
          <w:color w:val="000000"/>
          <w:sz w:val="24"/>
          <w:szCs w:val="24"/>
        </w:rPr>
        <w:softHyphen/>
        <w:t>мальный объем содержания учебного курса);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CA5FD5">
        <w:rPr>
          <w:rFonts w:ascii="Times New Roman" w:eastAsia="Times New Roman" w:hAnsi="Times New Roman"/>
          <w:color w:val="000000"/>
          <w:sz w:val="24"/>
          <w:szCs w:val="24"/>
        </w:rPr>
        <w:t>метапредметный</w:t>
      </w:r>
      <w:proofErr w:type="spellEnd"/>
      <w:r w:rsidRPr="00CA5FD5"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результат;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eastAsia="Times New Roman" w:hAnsi="Times New Roman"/>
          <w:color w:val="000000"/>
          <w:sz w:val="24"/>
          <w:szCs w:val="24"/>
        </w:rPr>
        <w:t>- личностный результат.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A5FD5">
        <w:rPr>
          <w:rFonts w:ascii="Times New Roman" w:hAnsi="Times New Roman"/>
          <w:b/>
          <w:sz w:val="24"/>
          <w:szCs w:val="24"/>
          <w:lang w:eastAsia="ru-RU"/>
        </w:rPr>
        <w:t>5.3. Содержание АОП.</w:t>
      </w:r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 xml:space="preserve">Содержание раскрывается по трем блокам: </w:t>
      </w:r>
      <w:proofErr w:type="gramStart"/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>образовательный</w:t>
      </w:r>
      <w:proofErr w:type="gramEnd"/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>, коррекционный и воспитательный.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A5FD5">
        <w:rPr>
          <w:rFonts w:ascii="Times New Roman" w:hAnsi="Times New Roman"/>
          <w:color w:val="000000"/>
          <w:spacing w:val="-4"/>
          <w:sz w:val="24"/>
          <w:szCs w:val="24"/>
        </w:rPr>
        <w:t>Содержание каждого блока ориентировано на ФГОС основного общего образования, проектируется с учетом развития предметных,  метапредметных и личностных умений обучающихся с ОВЗ.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b/>
          <w:sz w:val="24"/>
          <w:szCs w:val="24"/>
          <w:lang w:eastAsia="ru-RU"/>
        </w:rPr>
        <w:t>5.4</w:t>
      </w:r>
      <w:r w:rsidR="009B6B6E">
        <w:rPr>
          <w:rFonts w:ascii="Times New Roman" w:hAnsi="Times New Roman"/>
          <w:b/>
          <w:bCs/>
          <w:sz w:val="24"/>
          <w:szCs w:val="24"/>
          <w:lang w:eastAsia="ru-RU"/>
        </w:rPr>
        <w:t>.  Т</w:t>
      </w:r>
      <w:r w:rsidRPr="00CA5FD5">
        <w:rPr>
          <w:rFonts w:ascii="Times New Roman" w:hAnsi="Times New Roman"/>
          <w:b/>
          <w:bCs/>
          <w:sz w:val="24"/>
          <w:szCs w:val="24"/>
          <w:lang w:eastAsia="ru-RU"/>
        </w:rPr>
        <w:t>ематическ</w:t>
      </w:r>
      <w:r w:rsidR="009B6B6E">
        <w:rPr>
          <w:rFonts w:ascii="Times New Roman" w:hAnsi="Times New Roman"/>
          <w:b/>
          <w:bCs/>
          <w:sz w:val="24"/>
          <w:szCs w:val="24"/>
          <w:lang w:eastAsia="ru-RU"/>
        </w:rPr>
        <w:t>ий</w:t>
      </w:r>
      <w:r w:rsidRPr="00CA5F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план.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В тематическом плане должны быть отражены:</w:t>
      </w:r>
    </w:p>
    <w:p w:rsidR="00CA5FD5" w:rsidRPr="00CA5FD5" w:rsidRDefault="00CA5FD5" w:rsidP="008231E6">
      <w:pPr>
        <w:numPr>
          <w:ilvl w:val="0"/>
          <w:numId w:val="5"/>
        </w:numPr>
        <w:tabs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структура курса (последовательность тем и количество часов, отводимое на их изучение).</w:t>
      </w:r>
    </w:p>
    <w:p w:rsidR="00CA5FD5" w:rsidRPr="00CA5FD5" w:rsidRDefault="00CA5FD5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 xml:space="preserve">Разделы </w:t>
      </w:r>
      <w:r w:rsidR="009B6B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5FD5">
        <w:rPr>
          <w:rFonts w:ascii="Times New Roman" w:hAnsi="Times New Roman"/>
          <w:sz w:val="24"/>
          <w:szCs w:val="24"/>
          <w:lang w:eastAsia="ru-RU"/>
        </w:rPr>
        <w:t xml:space="preserve">тематического плана: </w:t>
      </w:r>
    </w:p>
    <w:p w:rsidR="00CA5FD5" w:rsidRPr="00CA5FD5" w:rsidRDefault="00CA5FD5" w:rsidP="008231E6">
      <w:pPr>
        <w:numPr>
          <w:ilvl w:val="0"/>
          <w:numId w:val="6"/>
        </w:numPr>
        <w:tabs>
          <w:tab w:val="clear" w:pos="720"/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тема курса;</w:t>
      </w:r>
    </w:p>
    <w:p w:rsidR="00CA5FD5" w:rsidRPr="00CA5FD5" w:rsidRDefault="00CA5FD5" w:rsidP="008231E6">
      <w:pPr>
        <w:numPr>
          <w:ilvl w:val="0"/>
          <w:numId w:val="6"/>
        </w:numPr>
        <w:tabs>
          <w:tab w:val="clear" w:pos="720"/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 xml:space="preserve"> количество часов по плану;</w:t>
      </w:r>
    </w:p>
    <w:p w:rsidR="00CA5FD5" w:rsidRPr="00CA5FD5" w:rsidRDefault="00CA5FD5" w:rsidP="008231E6">
      <w:pPr>
        <w:numPr>
          <w:ilvl w:val="0"/>
          <w:numId w:val="6"/>
        </w:numPr>
        <w:tabs>
          <w:tab w:val="clear" w:pos="720"/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поурочная разбивка;</w:t>
      </w:r>
    </w:p>
    <w:p w:rsidR="00CA5FD5" w:rsidRPr="00CA5FD5" w:rsidRDefault="00CA5FD5" w:rsidP="008231E6">
      <w:pPr>
        <w:numPr>
          <w:ilvl w:val="0"/>
          <w:numId w:val="6"/>
        </w:numPr>
        <w:tabs>
          <w:tab w:val="clear" w:pos="720"/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планируемый результат;</w:t>
      </w:r>
    </w:p>
    <w:p w:rsidR="00CA5FD5" w:rsidRPr="00CA5FD5" w:rsidRDefault="00CA5FD5" w:rsidP="008231E6">
      <w:pPr>
        <w:numPr>
          <w:ilvl w:val="0"/>
          <w:numId w:val="6"/>
        </w:numPr>
        <w:tabs>
          <w:tab w:val="clear" w:pos="720"/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контроль усвоения темы;</w:t>
      </w:r>
      <w:bookmarkStart w:id="0" w:name="_GoBack"/>
      <w:bookmarkEnd w:id="0"/>
    </w:p>
    <w:p w:rsidR="00CA5FD5" w:rsidRPr="00CA5FD5" w:rsidRDefault="00CA5FD5" w:rsidP="008231E6">
      <w:pPr>
        <w:numPr>
          <w:ilvl w:val="0"/>
          <w:numId w:val="6"/>
        </w:numPr>
        <w:tabs>
          <w:tab w:val="clear" w:pos="720"/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практические, экскурсии;</w:t>
      </w:r>
    </w:p>
    <w:p w:rsidR="00CA5FD5" w:rsidRDefault="00CA5FD5" w:rsidP="008231E6">
      <w:pPr>
        <w:numPr>
          <w:ilvl w:val="0"/>
          <w:numId w:val="6"/>
        </w:numPr>
        <w:tabs>
          <w:tab w:val="clear" w:pos="720"/>
          <w:tab w:val="left" w:pos="-5812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5FD5">
        <w:rPr>
          <w:rFonts w:ascii="Times New Roman" w:hAnsi="Times New Roman"/>
          <w:sz w:val="24"/>
          <w:szCs w:val="24"/>
          <w:lang w:eastAsia="ru-RU"/>
        </w:rPr>
        <w:t>коррекционные цели.</w:t>
      </w:r>
    </w:p>
    <w:p w:rsidR="009164E1" w:rsidRPr="00CA5FD5" w:rsidRDefault="009164E1" w:rsidP="008231E6">
      <w:pPr>
        <w:tabs>
          <w:tab w:val="left" w:pos="-581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64E1">
        <w:rPr>
          <w:rFonts w:ascii="Times New Roman" w:hAnsi="Times New Roman"/>
          <w:b/>
          <w:sz w:val="24"/>
          <w:szCs w:val="24"/>
          <w:lang w:eastAsia="ru-RU"/>
        </w:rPr>
        <w:t>5.5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164E1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  <w:r w:rsidR="00B832A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A5FD5" w:rsidRPr="00CA5FD5" w:rsidRDefault="00CA5FD5" w:rsidP="008231E6">
      <w:pPr>
        <w:tabs>
          <w:tab w:val="left" w:pos="-5812"/>
          <w:tab w:val="left" w:pos="709"/>
          <w:tab w:val="left" w:pos="1080"/>
        </w:tabs>
        <w:spacing w:after="0" w:line="36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A5FD5" w:rsidRPr="00CA5FD5" w:rsidRDefault="00CA5FD5" w:rsidP="008231E6">
      <w:pPr>
        <w:pageBreakBefore/>
        <w:tabs>
          <w:tab w:val="left" w:pos="-5812"/>
          <w:tab w:val="left" w:pos="709"/>
          <w:tab w:val="left" w:pos="1080"/>
        </w:tabs>
        <w:spacing w:after="0" w:line="36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CA5FD5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CA5FD5" w:rsidRPr="00CA5FD5" w:rsidRDefault="00CA5FD5" w:rsidP="008231E6">
      <w:pPr>
        <w:tabs>
          <w:tab w:val="left" w:pos="-5812"/>
          <w:tab w:val="left" w:pos="709"/>
          <w:tab w:val="left" w:pos="1080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A5FD5">
        <w:rPr>
          <w:rFonts w:ascii="Times New Roman" w:hAnsi="Times New Roman"/>
          <w:b/>
          <w:bCs/>
          <w:sz w:val="24"/>
          <w:szCs w:val="24"/>
        </w:rPr>
        <w:t>Понятия для разработки АОП</w:t>
      </w:r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i/>
          <w:iCs/>
          <w:sz w:val="24"/>
          <w:szCs w:val="24"/>
        </w:rPr>
        <w:t>воспитание</w:t>
      </w:r>
      <w:r w:rsidRPr="00CA5FD5">
        <w:rPr>
          <w:rFonts w:ascii="Times New Roman" w:hAnsi="Times New Roman"/>
          <w:sz w:val="24"/>
          <w:szCs w:val="24"/>
        </w:rPr>
        <w:t xml:space="preserve">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FD5">
        <w:rPr>
          <w:rFonts w:ascii="Times New Roman" w:hAnsi="Times New Roman"/>
          <w:i/>
          <w:iCs/>
          <w:sz w:val="24"/>
          <w:szCs w:val="24"/>
        </w:rPr>
        <w:t>образование</w:t>
      </w:r>
      <w:r w:rsidRPr="00CA5FD5">
        <w:rPr>
          <w:rFonts w:ascii="Times New Roman" w:hAnsi="Times New Roman"/>
          <w:sz w:val="24"/>
          <w:szCs w:val="24"/>
        </w:rPr>
        <w:t xml:space="preserve">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  <w:proofErr w:type="gramEnd"/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i/>
          <w:iCs/>
          <w:spacing w:val="-1"/>
          <w:sz w:val="24"/>
          <w:szCs w:val="24"/>
        </w:rPr>
        <w:t>образовательная деятельность</w:t>
      </w:r>
      <w:r w:rsidRPr="00CA5FD5">
        <w:rPr>
          <w:rFonts w:ascii="Times New Roman" w:hAnsi="Times New Roman"/>
          <w:spacing w:val="-1"/>
          <w:sz w:val="24"/>
          <w:szCs w:val="24"/>
        </w:rPr>
        <w:t xml:space="preserve"> – деятельность по реализации </w:t>
      </w:r>
      <w:r w:rsidRPr="00CA5FD5">
        <w:rPr>
          <w:rFonts w:ascii="Times New Roman" w:hAnsi="Times New Roman"/>
          <w:sz w:val="24"/>
          <w:szCs w:val="24"/>
        </w:rPr>
        <w:t>образовательных программ;</w:t>
      </w:r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i/>
          <w:iCs/>
          <w:sz w:val="24"/>
          <w:szCs w:val="24"/>
        </w:rPr>
        <w:t>образовательная организация</w:t>
      </w:r>
      <w:r w:rsidRPr="00CA5FD5">
        <w:rPr>
          <w:rFonts w:ascii="Times New Roman" w:hAnsi="Times New Roman"/>
          <w:sz w:val="24"/>
          <w:szCs w:val="24"/>
        </w:rPr>
        <w:t xml:space="preserve">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i/>
          <w:iCs/>
          <w:sz w:val="24"/>
          <w:szCs w:val="24"/>
        </w:rPr>
        <w:t>образовательная программа</w:t>
      </w:r>
      <w:r w:rsidRPr="00CA5FD5">
        <w:rPr>
          <w:rFonts w:ascii="Times New Roman" w:hAnsi="Times New Roman"/>
          <w:sz w:val="24"/>
          <w:szCs w:val="24"/>
        </w:rPr>
        <w:t xml:space="preserve"> – комплекс основных характеристик </w:t>
      </w:r>
      <w:r w:rsidRPr="00CA5FD5">
        <w:rPr>
          <w:rFonts w:ascii="Times New Roman" w:hAnsi="Times New Roman"/>
          <w:spacing w:val="-1"/>
          <w:sz w:val="24"/>
          <w:szCs w:val="24"/>
        </w:rPr>
        <w:t>образования (объем, содержание, планируемые результаты), организационно-</w:t>
      </w:r>
      <w:r w:rsidRPr="00CA5FD5">
        <w:rPr>
          <w:rFonts w:ascii="Times New Roman" w:hAnsi="Times New Roman"/>
          <w:sz w:val="24"/>
          <w:szCs w:val="24"/>
        </w:rPr>
        <w:t>педагогических условий и в случаях, предусмотренных настоящим Федеральным законом, форм аттестации;</w:t>
      </w:r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i/>
          <w:iCs/>
          <w:sz w:val="24"/>
          <w:szCs w:val="24"/>
        </w:rPr>
        <w:t>адаптированная образовательная программа</w:t>
      </w:r>
      <w:r w:rsidRPr="00CA5FD5">
        <w:rPr>
          <w:rFonts w:ascii="Times New Roman" w:hAnsi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FD5">
        <w:rPr>
          <w:rFonts w:ascii="Times New Roman" w:hAnsi="Times New Roman"/>
          <w:i/>
          <w:iCs/>
          <w:spacing w:val="-1"/>
          <w:sz w:val="24"/>
          <w:szCs w:val="24"/>
        </w:rPr>
        <w:t>примерная основная образовательная программа</w:t>
      </w:r>
      <w:r w:rsidRPr="00CA5FD5">
        <w:rPr>
          <w:rFonts w:ascii="Times New Roman" w:hAnsi="Times New Roman"/>
          <w:spacing w:val="-1"/>
          <w:sz w:val="24"/>
          <w:szCs w:val="24"/>
        </w:rPr>
        <w:t xml:space="preserve"> – учебно-методическая </w:t>
      </w:r>
      <w:r w:rsidRPr="00CA5FD5">
        <w:rPr>
          <w:rFonts w:ascii="Times New Roman" w:hAnsi="Times New Roman"/>
          <w:sz w:val="24"/>
          <w:szCs w:val="24"/>
        </w:rPr>
        <w:t>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  <w:proofErr w:type="gramEnd"/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FD5">
        <w:rPr>
          <w:rFonts w:ascii="Times New Roman" w:hAnsi="Times New Roman"/>
          <w:i/>
          <w:iCs/>
          <w:sz w:val="24"/>
          <w:szCs w:val="24"/>
        </w:rPr>
        <w:t>обучение</w:t>
      </w:r>
      <w:r w:rsidRPr="00CA5FD5">
        <w:rPr>
          <w:rFonts w:ascii="Times New Roman" w:hAnsi="Times New Roman"/>
          <w:sz w:val="24"/>
          <w:szCs w:val="24"/>
        </w:rPr>
        <w:t xml:space="preserve"> – целенаправленный процесс организации деятельности </w:t>
      </w:r>
      <w:r w:rsidRPr="00CA5FD5">
        <w:rPr>
          <w:rFonts w:ascii="Times New Roman" w:hAnsi="Times New Roman"/>
          <w:spacing w:val="-1"/>
          <w:sz w:val="24"/>
          <w:szCs w:val="24"/>
        </w:rPr>
        <w:t xml:space="preserve">обучающихся по овладению знаниями, умениями, навыками и компетенцией, </w:t>
      </w:r>
      <w:r w:rsidRPr="00CA5FD5">
        <w:rPr>
          <w:rFonts w:ascii="Times New Roman" w:hAnsi="Times New Roman"/>
          <w:sz w:val="24"/>
          <w:szCs w:val="24"/>
        </w:rPr>
        <w:t>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i/>
          <w:iCs/>
          <w:sz w:val="24"/>
          <w:szCs w:val="24"/>
        </w:rPr>
        <w:t xml:space="preserve">учебный план </w:t>
      </w:r>
      <w:r w:rsidRPr="00CA5FD5">
        <w:rPr>
          <w:rFonts w:ascii="Times New Roman" w:hAnsi="Times New Roman"/>
          <w:sz w:val="24"/>
          <w:szCs w:val="24"/>
        </w:rPr>
        <w:t>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i/>
          <w:iCs/>
          <w:sz w:val="24"/>
          <w:szCs w:val="24"/>
        </w:rPr>
        <w:t>федеральный государственный образовательный стандарт (ФГОС)</w:t>
      </w:r>
      <w:proofErr w:type="gramStart"/>
      <w:r w:rsidRPr="00CA5FD5">
        <w:rPr>
          <w:rFonts w:ascii="Times New Roman" w:hAnsi="Times New Roman"/>
          <w:sz w:val="24"/>
          <w:szCs w:val="24"/>
        </w:rPr>
        <w:t>–с</w:t>
      </w:r>
      <w:proofErr w:type="gramEnd"/>
      <w:r w:rsidRPr="00CA5FD5">
        <w:rPr>
          <w:rFonts w:ascii="Times New Roman" w:hAnsi="Times New Roman"/>
          <w:sz w:val="24"/>
          <w:szCs w:val="24"/>
        </w:rPr>
        <w:t>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CA5FD5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CA5FD5">
        <w:rPr>
          <w:rFonts w:ascii="Times New Roman" w:hAnsi="Times New Roman"/>
          <w:i/>
          <w:iCs/>
          <w:sz w:val="24"/>
          <w:szCs w:val="24"/>
        </w:rPr>
        <w:t xml:space="preserve"> с ограниченными возможностями здоровья</w:t>
      </w:r>
      <w:r w:rsidRPr="00CA5FD5">
        <w:rPr>
          <w:rFonts w:ascii="Times New Roman" w:hAnsi="Times New Roman"/>
          <w:sz w:val="24"/>
          <w:szCs w:val="24"/>
        </w:rPr>
        <w:t xml:space="preserve"> – физическое лицо, </w:t>
      </w:r>
      <w:r w:rsidRPr="00CA5FD5">
        <w:rPr>
          <w:rFonts w:ascii="Times New Roman" w:hAnsi="Times New Roman"/>
          <w:sz w:val="24"/>
          <w:szCs w:val="24"/>
        </w:rPr>
        <w:lastRenderedPageBreak/>
        <w:t xml:space="preserve">имеющее недостатки в физическом и (или) психологическом развитии, подтвержденные психолого-медико-педагогической комиссией и </w:t>
      </w:r>
      <w:r w:rsidRPr="00CA5FD5">
        <w:rPr>
          <w:rFonts w:ascii="Times New Roman" w:hAnsi="Times New Roman"/>
          <w:spacing w:val="-1"/>
          <w:sz w:val="24"/>
          <w:szCs w:val="24"/>
        </w:rPr>
        <w:t>препятствующие получению образования без создания специальных условий;</w:t>
      </w:r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i/>
          <w:iCs/>
          <w:spacing w:val="-1"/>
          <w:sz w:val="24"/>
          <w:szCs w:val="24"/>
        </w:rPr>
        <w:t>содержание образования и условия организации</w:t>
      </w:r>
      <w:r w:rsidRPr="00CA5FD5">
        <w:rPr>
          <w:rFonts w:ascii="Times New Roman" w:hAnsi="Times New Roman"/>
          <w:spacing w:val="-1"/>
          <w:sz w:val="24"/>
          <w:szCs w:val="24"/>
        </w:rPr>
        <w:t xml:space="preserve"> – обучения и </w:t>
      </w:r>
      <w:proofErr w:type="spellStart"/>
      <w:r w:rsidRPr="00CA5FD5">
        <w:rPr>
          <w:rFonts w:ascii="Times New Roman" w:hAnsi="Times New Roman"/>
          <w:spacing w:val="-1"/>
          <w:sz w:val="24"/>
          <w:szCs w:val="24"/>
        </w:rPr>
        <w:t>воспитания</w:t>
      </w:r>
      <w:r w:rsidRPr="00CA5FD5">
        <w:rPr>
          <w:rFonts w:ascii="Times New Roman" w:hAnsi="Times New Roman"/>
          <w:sz w:val="24"/>
          <w:szCs w:val="24"/>
        </w:rPr>
        <w:t>обучающихся</w:t>
      </w:r>
      <w:proofErr w:type="spellEnd"/>
      <w:r w:rsidRPr="00CA5FD5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инвалида;</w:t>
      </w:r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i/>
          <w:iCs/>
          <w:sz w:val="24"/>
          <w:szCs w:val="24"/>
        </w:rPr>
        <w:t xml:space="preserve">организация образования </w:t>
      </w:r>
      <w:r w:rsidRPr="00CA5FD5">
        <w:rPr>
          <w:rFonts w:ascii="Times New Roman" w:hAnsi="Times New Roman"/>
          <w:sz w:val="24"/>
          <w:szCs w:val="24"/>
        </w:rPr>
        <w:t xml:space="preserve">обучающихся с ограниченными возможностями предполагает как совместное образование с другими обучающимися, так и образование в </w:t>
      </w:r>
      <w:r w:rsidRPr="00CA5FD5">
        <w:rPr>
          <w:rFonts w:ascii="Times New Roman" w:hAnsi="Times New Roman"/>
          <w:spacing w:val="-1"/>
          <w:sz w:val="24"/>
          <w:szCs w:val="24"/>
        </w:rPr>
        <w:t xml:space="preserve">отдельных классах, группах или в отдельных организациях, осуществляющих </w:t>
      </w:r>
      <w:r w:rsidRPr="00CA5FD5">
        <w:rPr>
          <w:rFonts w:ascii="Times New Roman" w:hAnsi="Times New Roman"/>
          <w:sz w:val="24"/>
          <w:szCs w:val="24"/>
        </w:rPr>
        <w:t>образовательную деятельность;</w:t>
      </w:r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FD5">
        <w:rPr>
          <w:rFonts w:ascii="Times New Roman" w:hAnsi="Times New Roman"/>
          <w:i/>
          <w:iCs/>
          <w:sz w:val="24"/>
          <w:szCs w:val="24"/>
        </w:rPr>
        <w:t>под специальными условиями для получения образования обучающимися</w:t>
      </w:r>
      <w:r w:rsidRPr="00CA5FD5">
        <w:rPr>
          <w:rFonts w:ascii="Times New Roman" w:hAnsi="Times New Roman"/>
          <w:sz w:val="24"/>
          <w:szCs w:val="24"/>
        </w:rPr>
        <w:t xml:space="preserve"> –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 и индивидуальных </w:t>
      </w:r>
      <w:proofErr w:type="spellStart"/>
      <w:r w:rsidRPr="00CA5FD5">
        <w:rPr>
          <w:rFonts w:ascii="Times New Roman" w:hAnsi="Times New Roman"/>
          <w:sz w:val="24"/>
          <w:szCs w:val="24"/>
        </w:rPr>
        <w:t>коррекционныхзанятий</w:t>
      </w:r>
      <w:proofErr w:type="spellEnd"/>
      <w:proofErr w:type="gramEnd"/>
      <w:r w:rsidRPr="00CA5FD5">
        <w:rPr>
          <w:rFonts w:ascii="Times New Roman" w:hAnsi="Times New Roman"/>
          <w:sz w:val="24"/>
          <w:szCs w:val="24"/>
        </w:rPr>
        <w:t>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здоровья;</w:t>
      </w:r>
    </w:p>
    <w:p w:rsidR="00CA5FD5" w:rsidRPr="00CA5FD5" w:rsidRDefault="00CA5FD5" w:rsidP="008231E6">
      <w:pPr>
        <w:widowControl w:val="0"/>
        <w:shd w:val="clear" w:color="auto" w:fill="FFFFFF"/>
        <w:tabs>
          <w:tab w:val="left" w:pos="-5812"/>
          <w:tab w:val="left" w:pos="709"/>
        </w:tabs>
        <w:autoSpaceDE w:val="0"/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CA5FD5">
        <w:rPr>
          <w:rFonts w:ascii="Times New Roman" w:hAnsi="Times New Roman"/>
          <w:i/>
          <w:iCs/>
          <w:sz w:val="24"/>
          <w:szCs w:val="24"/>
        </w:rPr>
        <w:t xml:space="preserve">особенности организации образовательной деятельности для </w:t>
      </w:r>
      <w:proofErr w:type="gramStart"/>
      <w:r w:rsidRPr="00CA5FD5">
        <w:rPr>
          <w:rFonts w:ascii="Times New Roman" w:hAnsi="Times New Roman"/>
          <w:i/>
          <w:iCs/>
          <w:sz w:val="24"/>
          <w:szCs w:val="24"/>
        </w:rPr>
        <w:t>обучающихся</w:t>
      </w:r>
      <w:r w:rsidRPr="00CA5FD5">
        <w:rPr>
          <w:rFonts w:ascii="Times New Roman" w:hAnsi="Times New Roman"/>
          <w:sz w:val="24"/>
          <w:szCs w:val="24"/>
        </w:rPr>
        <w:t>–с</w:t>
      </w:r>
      <w:proofErr w:type="gramEnd"/>
      <w:r w:rsidRPr="00CA5FD5">
        <w:rPr>
          <w:rFonts w:ascii="Times New Roman" w:hAnsi="Times New Roman"/>
          <w:sz w:val="24"/>
          <w:szCs w:val="24"/>
        </w:rPr>
        <w:t xml:space="preserve"> ограниченными возможностями здоровья определяются </w:t>
      </w:r>
      <w:r w:rsidRPr="00CA5FD5">
        <w:rPr>
          <w:rFonts w:ascii="Times New Roman" w:hAnsi="Times New Roman"/>
          <w:spacing w:val="-1"/>
          <w:sz w:val="24"/>
          <w:szCs w:val="24"/>
        </w:rPr>
        <w:t xml:space="preserve">федеральным органом исполнительной власти, осуществляющим функции по </w:t>
      </w:r>
      <w:r w:rsidRPr="00CA5FD5">
        <w:rPr>
          <w:rFonts w:ascii="Times New Roman" w:hAnsi="Times New Roman"/>
          <w:sz w:val="24"/>
          <w:szCs w:val="24"/>
        </w:rPr>
        <w:t>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CA5FD5" w:rsidRPr="00CA5FD5" w:rsidRDefault="00CA5FD5" w:rsidP="008231E6">
      <w:pPr>
        <w:shd w:val="clear" w:color="auto" w:fill="FFFFFF"/>
        <w:tabs>
          <w:tab w:val="left" w:pos="-5812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64B" w:rsidRPr="00CA5FD5" w:rsidRDefault="00F9247E" w:rsidP="008231E6">
      <w:pPr>
        <w:tabs>
          <w:tab w:val="left" w:pos="-5812"/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</w:p>
    <w:sectPr w:rsidR="00FE364B" w:rsidRPr="00CA5FD5" w:rsidSect="00FF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1D5"/>
    <w:multiLevelType w:val="hybridMultilevel"/>
    <w:tmpl w:val="D44A9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B16B1"/>
    <w:multiLevelType w:val="multilevel"/>
    <w:tmpl w:val="7EE802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/>
      </w:rPr>
    </w:lvl>
  </w:abstractNum>
  <w:abstractNum w:abstractNumId="2">
    <w:nsid w:val="42131EA9"/>
    <w:multiLevelType w:val="hybridMultilevel"/>
    <w:tmpl w:val="C8E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216AB"/>
    <w:multiLevelType w:val="hybridMultilevel"/>
    <w:tmpl w:val="D7E27A70"/>
    <w:lvl w:ilvl="0" w:tplc="2354B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4F46EE"/>
    <w:multiLevelType w:val="hybridMultilevel"/>
    <w:tmpl w:val="B140575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70CA3ECF"/>
    <w:multiLevelType w:val="hybridMultilevel"/>
    <w:tmpl w:val="74460D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7C8F4804"/>
    <w:multiLevelType w:val="hybridMultilevel"/>
    <w:tmpl w:val="2F8EC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2E"/>
    <w:rsid w:val="003500C6"/>
    <w:rsid w:val="00416A3B"/>
    <w:rsid w:val="0050122A"/>
    <w:rsid w:val="005C6358"/>
    <w:rsid w:val="00697BE7"/>
    <w:rsid w:val="006C1597"/>
    <w:rsid w:val="008231E6"/>
    <w:rsid w:val="009164E1"/>
    <w:rsid w:val="00921839"/>
    <w:rsid w:val="0095502E"/>
    <w:rsid w:val="009B2363"/>
    <w:rsid w:val="009B29E2"/>
    <w:rsid w:val="009B6B6E"/>
    <w:rsid w:val="00A441F5"/>
    <w:rsid w:val="00B82901"/>
    <w:rsid w:val="00B832AC"/>
    <w:rsid w:val="00BC43D5"/>
    <w:rsid w:val="00BD6867"/>
    <w:rsid w:val="00CA5FD5"/>
    <w:rsid w:val="00CB756B"/>
    <w:rsid w:val="00CE1554"/>
    <w:rsid w:val="00E0236B"/>
    <w:rsid w:val="00E76AF8"/>
    <w:rsid w:val="00E935E4"/>
    <w:rsid w:val="00F3539D"/>
    <w:rsid w:val="00F9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F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3D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F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Вавилова</cp:lastModifiedBy>
  <cp:revision>15</cp:revision>
  <cp:lastPrinted>2019-01-26T07:46:00Z</cp:lastPrinted>
  <dcterms:created xsi:type="dcterms:W3CDTF">2016-01-19T07:24:00Z</dcterms:created>
  <dcterms:modified xsi:type="dcterms:W3CDTF">2019-01-29T06:33:00Z</dcterms:modified>
</cp:coreProperties>
</file>